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051" w:rsidRDefault="003A4CB5" w:rsidP="009D5051">
      <w:pPr>
        <w:pStyle w:val="a5"/>
        <w:ind w:left="0"/>
        <w:jc w:val="left"/>
        <w:rPr>
          <w:sz w:val="26"/>
        </w:rPr>
      </w:pPr>
      <w:r>
        <w:rPr>
          <w:sz w:val="26"/>
        </w:rPr>
        <w:t xml:space="preserve">      Информационная справка</w:t>
      </w:r>
      <w:r w:rsidR="009D5051">
        <w:rPr>
          <w:sz w:val="26"/>
        </w:rPr>
        <w:t xml:space="preserve"> о проделанной работе по выявлению деструктивного контента </w:t>
      </w:r>
      <w:proofErr w:type="gramStart"/>
      <w:r w:rsidR="009D5051">
        <w:rPr>
          <w:sz w:val="26"/>
        </w:rPr>
        <w:t>на страницах</w:t>
      </w:r>
      <w:proofErr w:type="gramEnd"/>
      <w:r w:rsidR="009D5051">
        <w:rPr>
          <w:sz w:val="26"/>
        </w:rPr>
        <w:t xml:space="preserve"> обучающихся в социальных сетях и мессенджерах по МКОУ «</w:t>
      </w:r>
      <w:proofErr w:type="spellStart"/>
      <w:r w:rsidR="009D5051">
        <w:rPr>
          <w:sz w:val="26"/>
        </w:rPr>
        <w:t>Арлагульская</w:t>
      </w:r>
      <w:proofErr w:type="spellEnd"/>
      <w:r w:rsidR="009D5051">
        <w:rPr>
          <w:sz w:val="26"/>
        </w:rPr>
        <w:t xml:space="preserve"> СОШ».</w:t>
      </w:r>
    </w:p>
    <w:p w:rsidR="006A04C4" w:rsidRDefault="006A04C4" w:rsidP="009D5051">
      <w:pPr>
        <w:pStyle w:val="a5"/>
        <w:spacing w:before="1"/>
        <w:ind w:left="0"/>
        <w:jc w:val="left"/>
      </w:pPr>
    </w:p>
    <w:p w:rsidR="009D5051" w:rsidRPr="00476E34" w:rsidRDefault="00476E34" w:rsidP="009D5051">
      <w:pPr>
        <w:pStyle w:val="a5"/>
        <w:spacing w:before="1"/>
        <w:ind w:left="0"/>
        <w:jc w:val="left"/>
      </w:pPr>
      <w:r>
        <w:t xml:space="preserve">В основе деструктивного поведения детей и подростков лежит внутреннее и внешнее неблагополучие. Поэтому главным условием профилактики деструктивного поведения </w:t>
      </w:r>
      <w:proofErr w:type="gramStart"/>
      <w:r>
        <w:t>детей  является</w:t>
      </w:r>
      <w:proofErr w:type="gramEnd"/>
      <w:r>
        <w:t xml:space="preserve"> хороший эмоциональный контакт с ребёнком, ответственное и внимательное отношение к нему. В нашей школе</w:t>
      </w:r>
      <w:r w:rsidR="006A04C4">
        <w:t xml:space="preserve"> были проведены в июне месяце</w:t>
      </w:r>
      <w:r w:rsidR="003A4CB5">
        <w:t xml:space="preserve"> и намечены</w:t>
      </w:r>
      <w:r w:rsidR="00E61E10">
        <w:t xml:space="preserve"> на июль- </w:t>
      </w:r>
      <w:proofErr w:type="gramStart"/>
      <w:r w:rsidR="00E61E10">
        <w:t>август</w:t>
      </w:r>
      <w:r w:rsidR="003A4CB5">
        <w:t xml:space="preserve"> </w:t>
      </w:r>
      <w:r w:rsidR="006A04C4">
        <w:t xml:space="preserve"> следующие</w:t>
      </w:r>
      <w:proofErr w:type="gramEnd"/>
      <w:r w:rsidR="006A04C4">
        <w:t xml:space="preserve"> мероприятия, направленные на совместную работу педагогов, детей и их родителей по профилактике деструктивного поведения подростков.</w:t>
      </w:r>
    </w:p>
    <w:p w:rsidR="009D5051" w:rsidRDefault="009D5051" w:rsidP="009D5051">
      <w:pPr>
        <w:pStyle w:val="a5"/>
        <w:ind w:left="310" w:right="121" w:firstLine="480"/>
      </w:pPr>
      <w:r>
        <w:t>1.С педагогическими работниками провели методическое совещание, на котором</w:t>
      </w:r>
      <w:r>
        <w:rPr>
          <w:spacing w:val="1"/>
        </w:rPr>
        <w:t xml:space="preserve"> </w:t>
      </w:r>
      <w:r>
        <w:t>рассмотрели вопрос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мессенджеров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обратили при</w:t>
      </w:r>
      <w:r>
        <w:rPr>
          <w:spacing w:val="-3"/>
        </w:rPr>
        <w:t xml:space="preserve"> </w:t>
      </w:r>
      <w:r>
        <w:t>мониторинге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виды контента:</w:t>
      </w:r>
    </w:p>
    <w:p w:rsidR="009D5051" w:rsidRDefault="009D5051" w:rsidP="009D5051">
      <w:pPr>
        <w:pStyle w:val="a7"/>
        <w:numPr>
          <w:ilvl w:val="0"/>
          <w:numId w:val="1"/>
        </w:numPr>
        <w:tabs>
          <w:tab w:val="left" w:pos="909"/>
        </w:tabs>
        <w:ind w:right="132" w:firstLine="480"/>
        <w:rPr>
          <w:sz w:val="24"/>
        </w:rPr>
      </w:pP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психотропных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 w:rsidR="008F1300">
        <w:rPr>
          <w:sz w:val="24"/>
        </w:rPr>
        <w:t>исппользования</w:t>
      </w:r>
      <w:proofErr w:type="spellEnd"/>
      <w:r w:rsidR="008F1300">
        <w:rPr>
          <w:sz w:val="24"/>
        </w:rPr>
        <w:t>.</w:t>
      </w:r>
    </w:p>
    <w:p w:rsidR="009D5051" w:rsidRDefault="008F1300" w:rsidP="009D5051">
      <w:pPr>
        <w:pStyle w:val="a7"/>
        <w:numPr>
          <w:ilvl w:val="0"/>
          <w:numId w:val="1"/>
        </w:numPr>
        <w:tabs>
          <w:tab w:val="left" w:pos="909"/>
        </w:tabs>
        <w:ind w:right="133" w:firstLine="480"/>
        <w:rPr>
          <w:sz w:val="24"/>
        </w:rPr>
      </w:pPr>
      <w:r>
        <w:rPr>
          <w:sz w:val="24"/>
        </w:rPr>
        <w:t>И</w:t>
      </w:r>
      <w:r w:rsidR="009D5051">
        <w:rPr>
          <w:sz w:val="24"/>
        </w:rPr>
        <w:t>нформацию</w:t>
      </w:r>
      <w:r w:rsidR="009D5051">
        <w:rPr>
          <w:spacing w:val="1"/>
          <w:sz w:val="24"/>
        </w:rPr>
        <w:t xml:space="preserve"> </w:t>
      </w:r>
      <w:r w:rsidR="009D5051">
        <w:rPr>
          <w:sz w:val="24"/>
        </w:rPr>
        <w:t>о</w:t>
      </w:r>
      <w:r w:rsidR="009D5051">
        <w:rPr>
          <w:spacing w:val="1"/>
          <w:sz w:val="24"/>
        </w:rPr>
        <w:t xml:space="preserve"> </w:t>
      </w:r>
      <w:r w:rsidR="009D5051">
        <w:rPr>
          <w:sz w:val="24"/>
        </w:rPr>
        <w:t>способах</w:t>
      </w:r>
      <w:r w:rsidR="009D5051">
        <w:rPr>
          <w:spacing w:val="1"/>
          <w:sz w:val="24"/>
        </w:rPr>
        <w:t xml:space="preserve"> </w:t>
      </w:r>
      <w:r w:rsidR="009D5051">
        <w:rPr>
          <w:sz w:val="24"/>
        </w:rPr>
        <w:t>совершения</w:t>
      </w:r>
      <w:r w:rsidR="009D5051">
        <w:rPr>
          <w:spacing w:val="1"/>
          <w:sz w:val="24"/>
        </w:rPr>
        <w:t xml:space="preserve"> </w:t>
      </w:r>
      <w:r w:rsidR="009D5051">
        <w:rPr>
          <w:sz w:val="24"/>
        </w:rPr>
        <w:t>самоубийства,</w:t>
      </w:r>
      <w:r w:rsidR="009D5051">
        <w:rPr>
          <w:spacing w:val="1"/>
          <w:sz w:val="24"/>
        </w:rPr>
        <w:t xml:space="preserve"> </w:t>
      </w:r>
      <w:r w:rsidR="009D5051">
        <w:rPr>
          <w:sz w:val="24"/>
        </w:rPr>
        <w:t>а</w:t>
      </w:r>
      <w:r w:rsidR="009D5051">
        <w:rPr>
          <w:spacing w:val="1"/>
          <w:sz w:val="24"/>
        </w:rPr>
        <w:t xml:space="preserve"> </w:t>
      </w:r>
      <w:r w:rsidR="009D5051">
        <w:rPr>
          <w:sz w:val="24"/>
        </w:rPr>
        <w:t>также</w:t>
      </w:r>
      <w:r w:rsidR="009D5051">
        <w:rPr>
          <w:spacing w:val="1"/>
          <w:sz w:val="24"/>
        </w:rPr>
        <w:t xml:space="preserve"> </w:t>
      </w:r>
      <w:r w:rsidR="009D5051">
        <w:rPr>
          <w:sz w:val="24"/>
        </w:rPr>
        <w:t>призывы</w:t>
      </w:r>
      <w:r w:rsidR="009D5051">
        <w:rPr>
          <w:spacing w:val="1"/>
          <w:sz w:val="24"/>
        </w:rPr>
        <w:t xml:space="preserve"> </w:t>
      </w:r>
      <w:r w:rsidR="009D5051">
        <w:rPr>
          <w:sz w:val="24"/>
        </w:rPr>
        <w:t>к</w:t>
      </w:r>
      <w:r w:rsidR="009D5051">
        <w:rPr>
          <w:spacing w:val="1"/>
          <w:sz w:val="24"/>
        </w:rPr>
        <w:t xml:space="preserve"> </w:t>
      </w:r>
      <w:r w:rsidR="009D5051">
        <w:rPr>
          <w:sz w:val="24"/>
        </w:rPr>
        <w:t>совершению</w:t>
      </w:r>
      <w:r w:rsidR="009D5051">
        <w:rPr>
          <w:spacing w:val="1"/>
          <w:sz w:val="24"/>
        </w:rPr>
        <w:t xml:space="preserve"> </w:t>
      </w:r>
      <w:r>
        <w:rPr>
          <w:sz w:val="24"/>
        </w:rPr>
        <w:t>самоубийства.</w:t>
      </w:r>
    </w:p>
    <w:p w:rsidR="009D5051" w:rsidRDefault="008F1300" w:rsidP="009D5051">
      <w:pPr>
        <w:pStyle w:val="a7"/>
        <w:numPr>
          <w:ilvl w:val="0"/>
          <w:numId w:val="1"/>
        </w:numPr>
        <w:tabs>
          <w:tab w:val="left" w:pos="1051"/>
        </w:tabs>
        <w:ind w:right="120" w:firstLine="480"/>
        <w:rPr>
          <w:sz w:val="24"/>
        </w:rPr>
      </w:pPr>
      <w:r>
        <w:rPr>
          <w:sz w:val="24"/>
        </w:rPr>
        <w:t>И</w:t>
      </w:r>
      <w:r w:rsidR="009D5051">
        <w:rPr>
          <w:sz w:val="24"/>
        </w:rPr>
        <w:t>нформацию,</w:t>
      </w:r>
      <w:r w:rsidR="009D5051">
        <w:rPr>
          <w:spacing w:val="1"/>
          <w:sz w:val="24"/>
        </w:rPr>
        <w:t xml:space="preserve"> </w:t>
      </w:r>
      <w:r w:rsidR="009D5051">
        <w:rPr>
          <w:sz w:val="24"/>
        </w:rPr>
        <w:t>направленную</w:t>
      </w:r>
      <w:r w:rsidR="009D5051">
        <w:rPr>
          <w:spacing w:val="1"/>
          <w:sz w:val="24"/>
        </w:rPr>
        <w:t xml:space="preserve"> </w:t>
      </w:r>
      <w:r w:rsidR="009D5051">
        <w:rPr>
          <w:sz w:val="24"/>
        </w:rPr>
        <w:t>на</w:t>
      </w:r>
      <w:r w:rsidR="009D5051">
        <w:rPr>
          <w:spacing w:val="1"/>
          <w:sz w:val="24"/>
        </w:rPr>
        <w:t xml:space="preserve"> </w:t>
      </w:r>
      <w:r w:rsidR="009D5051">
        <w:rPr>
          <w:sz w:val="24"/>
        </w:rPr>
        <w:t>склонение</w:t>
      </w:r>
      <w:r w:rsidR="009D5051">
        <w:rPr>
          <w:spacing w:val="1"/>
          <w:sz w:val="24"/>
        </w:rPr>
        <w:t xml:space="preserve"> </w:t>
      </w:r>
      <w:r w:rsidR="009D5051">
        <w:rPr>
          <w:sz w:val="24"/>
        </w:rPr>
        <w:t>или</w:t>
      </w:r>
      <w:r w:rsidR="009D5051">
        <w:rPr>
          <w:spacing w:val="1"/>
          <w:sz w:val="24"/>
        </w:rPr>
        <w:t xml:space="preserve"> </w:t>
      </w:r>
      <w:r w:rsidR="009D5051">
        <w:rPr>
          <w:sz w:val="24"/>
        </w:rPr>
        <w:t>иное</w:t>
      </w:r>
      <w:r w:rsidR="009D5051">
        <w:rPr>
          <w:spacing w:val="1"/>
          <w:sz w:val="24"/>
        </w:rPr>
        <w:t xml:space="preserve"> </w:t>
      </w:r>
      <w:r w:rsidR="009D5051">
        <w:rPr>
          <w:sz w:val="24"/>
        </w:rPr>
        <w:t>вовлечение</w:t>
      </w:r>
      <w:r w:rsidR="009D5051">
        <w:rPr>
          <w:spacing w:val="1"/>
          <w:sz w:val="24"/>
        </w:rPr>
        <w:t xml:space="preserve"> </w:t>
      </w:r>
      <w:r w:rsidR="009D5051">
        <w:rPr>
          <w:sz w:val="24"/>
        </w:rPr>
        <w:t>несовершеннолетних</w:t>
      </w:r>
      <w:r w:rsidR="009D5051">
        <w:rPr>
          <w:spacing w:val="1"/>
          <w:sz w:val="24"/>
        </w:rPr>
        <w:t xml:space="preserve"> </w:t>
      </w:r>
      <w:r w:rsidR="009D5051">
        <w:rPr>
          <w:sz w:val="24"/>
        </w:rPr>
        <w:t>в</w:t>
      </w:r>
      <w:r w:rsidR="009D5051">
        <w:rPr>
          <w:spacing w:val="1"/>
          <w:sz w:val="24"/>
        </w:rPr>
        <w:t xml:space="preserve"> </w:t>
      </w:r>
      <w:r w:rsidR="009D5051">
        <w:rPr>
          <w:sz w:val="24"/>
        </w:rPr>
        <w:t>совершение противоправных действий, представля</w:t>
      </w:r>
      <w:r>
        <w:rPr>
          <w:sz w:val="24"/>
        </w:rPr>
        <w:t xml:space="preserve">ющих угрозу для их жизни </w:t>
      </w:r>
      <w:proofErr w:type="gramStart"/>
      <w:r>
        <w:rPr>
          <w:sz w:val="24"/>
        </w:rPr>
        <w:t xml:space="preserve">и </w:t>
      </w:r>
      <w:r w:rsidR="009D5051">
        <w:rPr>
          <w:sz w:val="24"/>
        </w:rPr>
        <w:t xml:space="preserve"> здоровья</w:t>
      </w:r>
      <w:proofErr w:type="gramEnd"/>
      <w:r w:rsidR="009D5051">
        <w:rPr>
          <w:spacing w:val="1"/>
          <w:sz w:val="24"/>
        </w:rPr>
        <w:t xml:space="preserve"> </w:t>
      </w:r>
      <w:r w:rsidR="009D5051">
        <w:rPr>
          <w:sz w:val="24"/>
        </w:rPr>
        <w:t>либо</w:t>
      </w:r>
      <w:r w:rsidR="009D5051">
        <w:rPr>
          <w:spacing w:val="-1"/>
          <w:sz w:val="24"/>
        </w:rPr>
        <w:t xml:space="preserve"> </w:t>
      </w:r>
      <w:r w:rsidR="009D5051">
        <w:rPr>
          <w:sz w:val="24"/>
        </w:rPr>
        <w:t>для жизни и</w:t>
      </w:r>
      <w:r w:rsidR="009D5051">
        <w:rPr>
          <w:spacing w:val="-4"/>
          <w:sz w:val="24"/>
        </w:rPr>
        <w:t xml:space="preserve"> </w:t>
      </w:r>
      <w:r w:rsidR="009D5051">
        <w:rPr>
          <w:sz w:val="24"/>
        </w:rPr>
        <w:t>здоровья иных</w:t>
      </w:r>
      <w:r w:rsidR="009D5051">
        <w:rPr>
          <w:spacing w:val="2"/>
          <w:sz w:val="24"/>
        </w:rPr>
        <w:t xml:space="preserve"> </w:t>
      </w:r>
      <w:r>
        <w:rPr>
          <w:sz w:val="24"/>
        </w:rPr>
        <w:t>лиц.</w:t>
      </w:r>
    </w:p>
    <w:p w:rsidR="009D5051" w:rsidRDefault="009D5051" w:rsidP="009D5051">
      <w:pPr>
        <w:pStyle w:val="a5"/>
        <w:ind w:left="310" w:right="169" w:firstLine="360"/>
        <w:jc w:val="left"/>
      </w:pPr>
      <w:r>
        <w:t>-</w:t>
      </w:r>
      <w:r>
        <w:rPr>
          <w:spacing w:val="1"/>
        </w:rPr>
        <w:t xml:space="preserve"> </w:t>
      </w:r>
      <w:r w:rsidR="008F1300">
        <w:t>И</w:t>
      </w:r>
      <w:r>
        <w:t>нформацию, нарушающую требования Федерального закона «О</w:t>
      </w:r>
      <w:r>
        <w:rPr>
          <w:spacing w:val="1"/>
        </w:rPr>
        <w:t xml:space="preserve"> </w:t>
      </w:r>
      <w:r w:rsidR="00E61E10">
        <w:rPr>
          <w:spacing w:val="1"/>
        </w:rPr>
        <w:t>г</w:t>
      </w:r>
      <w:r>
        <w:t>осударственном</w:t>
      </w:r>
      <w:r>
        <w:rPr>
          <w:spacing w:val="1"/>
        </w:rPr>
        <w:t xml:space="preserve"> </w:t>
      </w:r>
      <w:r>
        <w:t xml:space="preserve">регулировании деятельности по организации и проведению азартных игр и о внесении </w:t>
      </w:r>
      <w:proofErr w:type="gramStart"/>
      <w:r>
        <w:t>изменений</w:t>
      </w:r>
      <w:r w:rsidR="008F1300">
        <w:t xml:space="preserve"> </w:t>
      </w:r>
      <w:r>
        <w:rPr>
          <w:spacing w:val="-57"/>
        </w:rPr>
        <w:t xml:space="preserve"> </w:t>
      </w:r>
      <w:r>
        <w:t>в</w:t>
      </w:r>
      <w:proofErr w:type="gramEnd"/>
      <w:r>
        <w:t xml:space="preserve"> некоторые законодательные акты Российской Федерации» и Федерального закона «О лотереях»</w:t>
      </w:r>
      <w:r w:rsidR="008F1300">
        <w:t xml:space="preserve">, </w:t>
      </w:r>
      <w:r>
        <w:rPr>
          <w:spacing w:val="-57"/>
        </w:rPr>
        <w:t xml:space="preserve"> </w:t>
      </w:r>
      <w:r>
        <w:t>о запрете деятельности по организации и проведению азартных игр и лотерей с использованием</w:t>
      </w:r>
      <w:r>
        <w:rPr>
          <w:spacing w:val="1"/>
        </w:rPr>
        <w:t xml:space="preserve"> </w:t>
      </w:r>
      <w:r>
        <w:t>сети</w:t>
      </w:r>
      <w:r>
        <w:rPr>
          <w:spacing w:val="4"/>
        </w:rPr>
        <w:t xml:space="preserve"> </w:t>
      </w:r>
      <w:r>
        <w:t>«Интернет»</w:t>
      </w:r>
      <w:r>
        <w:rPr>
          <w:spacing w:val="-8"/>
        </w:rPr>
        <w:t xml:space="preserve"> </w:t>
      </w:r>
      <w:r>
        <w:t>и иных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связ</w:t>
      </w:r>
      <w:r w:rsidR="008F1300">
        <w:t>и.</w:t>
      </w:r>
    </w:p>
    <w:p w:rsidR="009D5051" w:rsidRDefault="009D5051" w:rsidP="009D5051">
      <w:pPr>
        <w:pStyle w:val="a5"/>
        <w:ind w:left="310" w:right="132" w:firstLine="480"/>
      </w:pPr>
      <w:r>
        <w:rPr>
          <w:rFonts w:ascii="Arial MT" w:hAnsi="Arial MT"/>
          <w:sz w:val="17"/>
        </w:rPr>
        <w:t>-</w:t>
      </w:r>
      <w:r>
        <w:rPr>
          <w:rFonts w:ascii="Arial MT" w:hAnsi="Arial MT"/>
          <w:spacing w:val="10"/>
          <w:sz w:val="17"/>
        </w:rPr>
        <w:t xml:space="preserve"> </w:t>
      </w:r>
      <w:r>
        <w:t>материалы</w:t>
      </w:r>
      <w:r>
        <w:rPr>
          <w:spacing w:val="22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порнографическими</w:t>
      </w:r>
      <w:r>
        <w:rPr>
          <w:spacing w:val="21"/>
        </w:rPr>
        <w:t xml:space="preserve"> </w:t>
      </w:r>
      <w:r>
        <w:t>изображениями</w:t>
      </w:r>
      <w:r>
        <w:rPr>
          <w:spacing w:val="21"/>
        </w:rPr>
        <w:t xml:space="preserve"> </w:t>
      </w:r>
      <w:r>
        <w:t>несовершеннолетних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(или)</w:t>
      </w:r>
      <w:r>
        <w:rPr>
          <w:spacing w:val="20"/>
        </w:rPr>
        <w:t xml:space="preserve"> </w:t>
      </w:r>
      <w:r>
        <w:t>объявления</w:t>
      </w:r>
      <w:r>
        <w:rPr>
          <w:spacing w:val="-5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привлечении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зрелищных</w:t>
      </w:r>
      <w:r>
        <w:rPr>
          <w:spacing w:val="-57"/>
        </w:rPr>
        <w:t xml:space="preserve"> </w:t>
      </w:r>
      <w:r>
        <w:t>мероприятиях</w:t>
      </w:r>
      <w:r>
        <w:rPr>
          <w:spacing w:val="-5"/>
        </w:rPr>
        <w:t xml:space="preserve"> </w:t>
      </w:r>
      <w:r>
        <w:t>порнографического</w:t>
      </w:r>
      <w:r>
        <w:rPr>
          <w:spacing w:val="-3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распространяемых</w:t>
      </w:r>
      <w:r>
        <w:rPr>
          <w:spacing w:val="-2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«Интернет»;</w:t>
      </w:r>
    </w:p>
    <w:p w:rsidR="006A04C4" w:rsidRDefault="009D5051" w:rsidP="006A04C4">
      <w:pPr>
        <w:pStyle w:val="a5"/>
        <w:ind w:right="131" w:firstLine="502"/>
      </w:pPr>
      <w:r>
        <w:rPr>
          <w:rFonts w:ascii="Arial MT" w:hAnsi="Arial MT"/>
          <w:sz w:val="17"/>
        </w:rPr>
        <w:t>-</w:t>
      </w:r>
      <w:r>
        <w:rPr>
          <w:rFonts w:ascii="Arial MT" w:hAnsi="Arial MT"/>
          <w:spacing w:val="1"/>
          <w:sz w:val="17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распространяющую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запрете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распространению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судом;</w:t>
      </w:r>
    </w:p>
    <w:p w:rsidR="009D5051" w:rsidRDefault="006A04C4" w:rsidP="006A04C4">
      <w:pPr>
        <w:pStyle w:val="a5"/>
        <w:ind w:right="131" w:firstLine="502"/>
      </w:pPr>
      <w:r>
        <w:t xml:space="preserve">-    </w:t>
      </w:r>
      <w:r w:rsidR="009D5051">
        <w:t>информацию,</w:t>
      </w:r>
      <w:r w:rsidR="009D5051">
        <w:rPr>
          <w:spacing w:val="1"/>
        </w:rPr>
        <w:t xml:space="preserve"> </w:t>
      </w:r>
      <w:r w:rsidR="009D5051">
        <w:t>содержащую</w:t>
      </w:r>
      <w:r w:rsidR="009D5051">
        <w:rPr>
          <w:spacing w:val="1"/>
        </w:rPr>
        <w:t xml:space="preserve"> </w:t>
      </w:r>
      <w:r w:rsidR="009D5051">
        <w:t>предложения</w:t>
      </w:r>
      <w:r w:rsidR="009D5051">
        <w:rPr>
          <w:spacing w:val="1"/>
        </w:rPr>
        <w:t xml:space="preserve"> </w:t>
      </w:r>
      <w:r w:rsidR="009D5051">
        <w:t>о</w:t>
      </w:r>
      <w:r w:rsidR="009D5051">
        <w:rPr>
          <w:spacing w:val="1"/>
        </w:rPr>
        <w:t xml:space="preserve"> </w:t>
      </w:r>
      <w:r w:rsidR="009D5051">
        <w:t>розничной</w:t>
      </w:r>
      <w:r w:rsidR="009D5051">
        <w:rPr>
          <w:spacing w:val="1"/>
        </w:rPr>
        <w:t xml:space="preserve"> </w:t>
      </w:r>
      <w:r w:rsidR="009D5051">
        <w:t>продаже</w:t>
      </w:r>
      <w:r w:rsidR="009D5051">
        <w:rPr>
          <w:spacing w:val="1"/>
        </w:rPr>
        <w:t xml:space="preserve"> </w:t>
      </w:r>
      <w:r w:rsidR="009D5051">
        <w:t>дистанционным</w:t>
      </w:r>
      <w:r w:rsidR="009D5051">
        <w:rPr>
          <w:spacing w:val="1"/>
        </w:rPr>
        <w:t xml:space="preserve"> </w:t>
      </w:r>
      <w:r w:rsidR="009D5051">
        <w:t>способом</w:t>
      </w:r>
      <w:r w:rsidR="009D5051">
        <w:rPr>
          <w:spacing w:val="-57"/>
        </w:rPr>
        <w:t xml:space="preserve"> </w:t>
      </w:r>
      <w:r w:rsidR="009D5051">
        <w:t>алкогольной продукции, и (или) спиртосодержащей пищевой прод</w:t>
      </w:r>
      <w:r w:rsidR="00E958C4">
        <w:t>укции;</w:t>
      </w:r>
    </w:p>
    <w:p w:rsidR="009D5051" w:rsidRDefault="006A04C4" w:rsidP="006A04C4">
      <w:pPr>
        <w:pStyle w:val="a5"/>
        <w:ind w:right="125"/>
      </w:pPr>
      <w:r>
        <w:t xml:space="preserve">        -    </w:t>
      </w:r>
      <w:r w:rsidR="009D5051">
        <w:t>информацию, содержащую предложение о розничной торговле лекарственными препаратами</w:t>
      </w:r>
      <w:r w:rsidR="009D5051">
        <w:rPr>
          <w:spacing w:val="-57"/>
        </w:rPr>
        <w:t xml:space="preserve"> </w:t>
      </w:r>
      <w:r w:rsidR="009D5051">
        <w:t>для</w:t>
      </w:r>
      <w:r w:rsidR="009D5051">
        <w:rPr>
          <w:spacing w:val="1"/>
        </w:rPr>
        <w:t xml:space="preserve"> </w:t>
      </w:r>
      <w:r w:rsidR="009D5051">
        <w:t>медицинского</w:t>
      </w:r>
      <w:r w:rsidR="009D5051">
        <w:rPr>
          <w:spacing w:val="1"/>
        </w:rPr>
        <w:t xml:space="preserve"> </w:t>
      </w:r>
      <w:r w:rsidR="009D5051">
        <w:t>применения,</w:t>
      </w:r>
      <w:r w:rsidR="009D5051">
        <w:rPr>
          <w:spacing w:val="1"/>
        </w:rPr>
        <w:t xml:space="preserve"> </w:t>
      </w:r>
      <w:r w:rsidR="009D5051">
        <w:t>в</w:t>
      </w:r>
      <w:r w:rsidR="009D5051">
        <w:rPr>
          <w:spacing w:val="1"/>
        </w:rPr>
        <w:t xml:space="preserve"> </w:t>
      </w:r>
      <w:r w:rsidR="009D5051">
        <w:t>том</w:t>
      </w:r>
      <w:r w:rsidR="009D5051">
        <w:rPr>
          <w:spacing w:val="1"/>
        </w:rPr>
        <w:t xml:space="preserve"> </w:t>
      </w:r>
      <w:r w:rsidR="009D5051">
        <w:t>числе</w:t>
      </w:r>
      <w:r w:rsidR="009D5051">
        <w:rPr>
          <w:spacing w:val="1"/>
        </w:rPr>
        <w:t xml:space="preserve"> </w:t>
      </w:r>
      <w:r w:rsidR="009D5051">
        <w:t>дистанционным</w:t>
      </w:r>
      <w:r w:rsidR="009D5051">
        <w:rPr>
          <w:spacing w:val="1"/>
        </w:rPr>
        <w:t xml:space="preserve"> </w:t>
      </w:r>
      <w:r>
        <w:t>способом.</w:t>
      </w:r>
    </w:p>
    <w:p w:rsidR="003A4CB5" w:rsidRDefault="006A04C4" w:rsidP="009D5051">
      <w:pPr>
        <w:pStyle w:val="a5"/>
        <w:spacing w:before="1"/>
        <w:ind w:left="111" w:right="112" w:firstLine="521"/>
      </w:pPr>
      <w:r>
        <w:t>Решили:</w:t>
      </w:r>
      <w:r w:rsidR="00263F3D">
        <w:t xml:space="preserve"> - согласно утверждённому графику проводить рейдовые мероприятия Администрацией и педагогами школы по профилактике безнадзорности учащихся. </w:t>
      </w:r>
    </w:p>
    <w:p w:rsidR="009D5051" w:rsidRDefault="003A4CB5" w:rsidP="009D5051">
      <w:pPr>
        <w:pStyle w:val="a5"/>
        <w:spacing w:before="1"/>
        <w:ind w:left="111" w:right="112" w:firstLine="521"/>
      </w:pPr>
      <w:r>
        <w:t xml:space="preserve">               </w:t>
      </w:r>
      <w:r w:rsidR="006A04C4">
        <w:t xml:space="preserve"> </w:t>
      </w:r>
      <w:r>
        <w:t>-Н</w:t>
      </w:r>
      <w:r w:rsidR="006A04C4">
        <w:t>еобходимо два раза в месяц</w:t>
      </w:r>
      <w:r w:rsidR="009D5051">
        <w:rPr>
          <w:spacing w:val="1"/>
        </w:rPr>
        <w:t xml:space="preserve"> </w:t>
      </w:r>
      <w:r w:rsidR="009D5051">
        <w:t>контролировать</w:t>
      </w:r>
      <w:r w:rsidR="009D5051">
        <w:rPr>
          <w:spacing w:val="1"/>
        </w:rPr>
        <w:t xml:space="preserve"> </w:t>
      </w:r>
      <w:r w:rsidR="009D5051">
        <w:t>занятость</w:t>
      </w:r>
      <w:r w:rsidR="009D5051">
        <w:rPr>
          <w:spacing w:val="1"/>
        </w:rPr>
        <w:t xml:space="preserve"> </w:t>
      </w:r>
      <w:r w:rsidR="009D5051">
        <w:t>несовершеннолетних</w:t>
      </w:r>
      <w:r w:rsidR="009D5051">
        <w:rPr>
          <w:spacing w:val="1"/>
        </w:rPr>
        <w:t xml:space="preserve"> </w:t>
      </w:r>
      <w:proofErr w:type="gramStart"/>
      <w:r w:rsidR="009D5051">
        <w:t>из</w:t>
      </w:r>
      <w:r w:rsidR="009D5051">
        <w:rPr>
          <w:spacing w:val="1"/>
        </w:rPr>
        <w:t xml:space="preserve"> </w:t>
      </w:r>
      <w:r w:rsidR="009D5051">
        <w:t>семей</w:t>
      </w:r>
      <w:proofErr w:type="gramEnd"/>
      <w:r w:rsidR="009D5051">
        <w:rPr>
          <w:spacing w:val="-3"/>
        </w:rPr>
        <w:t xml:space="preserve"> </w:t>
      </w:r>
      <w:r w:rsidR="009D5051">
        <w:t>состоящих</w:t>
      </w:r>
      <w:r w:rsidR="009D5051">
        <w:rPr>
          <w:spacing w:val="-3"/>
        </w:rPr>
        <w:t xml:space="preserve"> </w:t>
      </w:r>
      <w:r w:rsidR="009D5051">
        <w:t>на</w:t>
      </w:r>
      <w:r w:rsidR="009D5051">
        <w:rPr>
          <w:spacing w:val="-3"/>
        </w:rPr>
        <w:t xml:space="preserve"> </w:t>
      </w:r>
      <w:r w:rsidR="009D5051">
        <w:t>разных видах</w:t>
      </w:r>
      <w:r w:rsidR="009D5051">
        <w:rPr>
          <w:spacing w:val="1"/>
        </w:rPr>
        <w:t xml:space="preserve"> </w:t>
      </w:r>
      <w:r w:rsidR="009D5051">
        <w:t>учета.</w:t>
      </w:r>
    </w:p>
    <w:p w:rsidR="006A04C4" w:rsidRDefault="006A04C4" w:rsidP="009D5051">
      <w:pPr>
        <w:tabs>
          <w:tab w:val="left" w:pos="808"/>
        </w:tabs>
        <w:ind w:right="102"/>
        <w:rPr>
          <w:sz w:val="24"/>
        </w:rPr>
      </w:pPr>
    </w:p>
    <w:p w:rsidR="009D5051" w:rsidRDefault="009D5051" w:rsidP="009D5051">
      <w:pPr>
        <w:tabs>
          <w:tab w:val="left" w:pos="808"/>
        </w:tabs>
        <w:ind w:right="102"/>
        <w:rPr>
          <w:sz w:val="24"/>
        </w:rPr>
      </w:pPr>
      <w:r>
        <w:rPr>
          <w:sz w:val="24"/>
        </w:rPr>
        <w:t>2. На школьном сайте выложили  для педагогов и родителей алгоритмы по раннему выявлению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деструктивное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проявляющееся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негативного характера, распространяемой в сети Интернет, разработанные АНО «Центр изучения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 мониторинга молодежной среды» и ФГБУ «Центр защиты прав и интересов детей» 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 Министерства просвещения России, в рамках исполнения поручения Правительственной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делам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2020 году</w:t>
      </w:r>
      <w:r>
        <w:rPr>
          <w:spacing w:val="-6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1, 2);</w:t>
      </w:r>
    </w:p>
    <w:p w:rsidR="009D5051" w:rsidRDefault="009D5051" w:rsidP="009D5051">
      <w:pPr>
        <w:pStyle w:val="a7"/>
        <w:numPr>
          <w:ilvl w:val="0"/>
          <w:numId w:val="2"/>
        </w:numPr>
        <w:tabs>
          <w:tab w:val="left" w:pos="808"/>
        </w:tabs>
        <w:ind w:right="131" w:firstLine="502"/>
        <w:rPr>
          <w:sz w:val="24"/>
        </w:rPr>
      </w:pPr>
      <w:r>
        <w:rPr>
          <w:sz w:val="24"/>
        </w:rPr>
        <w:t>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 суицидальных проявлений несовершеннолетних обучающихся № 1104 от 13.07.2016 года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3);</w:t>
      </w:r>
    </w:p>
    <w:p w:rsidR="009D5051" w:rsidRDefault="009D5051" w:rsidP="006655C0">
      <w:pPr>
        <w:pStyle w:val="a7"/>
        <w:numPr>
          <w:ilvl w:val="0"/>
          <w:numId w:val="2"/>
        </w:numPr>
        <w:tabs>
          <w:tab w:val="left" w:pos="808"/>
        </w:tabs>
        <w:ind w:left="807"/>
      </w:pPr>
      <w:r>
        <w:rPr>
          <w:sz w:val="24"/>
        </w:rPr>
        <w:lastRenderedPageBreak/>
        <w:t>форма</w:t>
      </w:r>
      <w:r w:rsidRPr="00E958C4">
        <w:rPr>
          <w:spacing w:val="15"/>
          <w:sz w:val="24"/>
        </w:rPr>
        <w:t xml:space="preserve"> </w:t>
      </w:r>
      <w:r>
        <w:rPr>
          <w:sz w:val="24"/>
        </w:rPr>
        <w:t>сигнального</w:t>
      </w:r>
      <w:r w:rsidRPr="00E958C4">
        <w:rPr>
          <w:spacing w:val="74"/>
          <w:sz w:val="24"/>
        </w:rPr>
        <w:t xml:space="preserve"> </w:t>
      </w:r>
      <w:r>
        <w:rPr>
          <w:sz w:val="24"/>
        </w:rPr>
        <w:t>извещения.</w:t>
      </w:r>
      <w:r w:rsidRPr="00E958C4">
        <w:rPr>
          <w:spacing w:val="75"/>
          <w:sz w:val="24"/>
        </w:rPr>
        <w:t xml:space="preserve"> </w:t>
      </w:r>
      <w:r>
        <w:rPr>
          <w:sz w:val="24"/>
        </w:rPr>
        <w:t>о</w:t>
      </w:r>
      <w:r w:rsidRPr="00E958C4">
        <w:rPr>
          <w:spacing w:val="75"/>
          <w:sz w:val="24"/>
        </w:rPr>
        <w:t xml:space="preserve"> </w:t>
      </w:r>
      <w:r>
        <w:rPr>
          <w:sz w:val="24"/>
        </w:rPr>
        <w:t>факте</w:t>
      </w:r>
      <w:r w:rsidRPr="00E958C4">
        <w:rPr>
          <w:spacing w:val="75"/>
          <w:sz w:val="24"/>
        </w:rPr>
        <w:t xml:space="preserve"> </w:t>
      </w:r>
      <w:r>
        <w:rPr>
          <w:sz w:val="24"/>
        </w:rPr>
        <w:t>суицидальных</w:t>
      </w:r>
      <w:r w:rsidRPr="00E958C4">
        <w:rPr>
          <w:spacing w:val="75"/>
          <w:sz w:val="24"/>
        </w:rPr>
        <w:t xml:space="preserve"> </w:t>
      </w:r>
      <w:r>
        <w:rPr>
          <w:sz w:val="24"/>
        </w:rPr>
        <w:t>проявлений</w:t>
      </w:r>
      <w:r w:rsidRPr="00E958C4">
        <w:rPr>
          <w:spacing w:val="76"/>
          <w:sz w:val="24"/>
        </w:rPr>
        <w:t xml:space="preserve"> </w:t>
      </w:r>
      <w:proofErr w:type="gramStart"/>
      <w:r>
        <w:rPr>
          <w:sz w:val="24"/>
        </w:rPr>
        <w:t>несовершеннолетних</w:t>
      </w:r>
      <w:r w:rsidR="00E958C4">
        <w:rPr>
          <w:sz w:val="24"/>
        </w:rPr>
        <w:t xml:space="preserve">  </w:t>
      </w:r>
      <w:r>
        <w:t>№</w:t>
      </w:r>
      <w:proofErr w:type="gramEnd"/>
      <w:r>
        <w:t>105/16</w:t>
      </w:r>
      <w:r w:rsidRPr="00E958C4">
        <w:rPr>
          <w:spacing w:val="-2"/>
        </w:rPr>
        <w:t xml:space="preserve"> </w:t>
      </w:r>
      <w:r>
        <w:t>от</w:t>
      </w:r>
      <w:r w:rsidRPr="00E958C4">
        <w:rPr>
          <w:spacing w:val="-1"/>
        </w:rPr>
        <w:t xml:space="preserve"> </w:t>
      </w:r>
      <w:r>
        <w:t>19.01.2018</w:t>
      </w:r>
      <w:r w:rsidRPr="00E958C4">
        <w:rPr>
          <w:spacing w:val="-2"/>
        </w:rPr>
        <w:t xml:space="preserve"> </w:t>
      </w:r>
      <w:r>
        <w:t>года</w:t>
      </w:r>
      <w:r w:rsidRPr="00E958C4">
        <w:rPr>
          <w:spacing w:val="-2"/>
        </w:rPr>
        <w:t xml:space="preserve"> </w:t>
      </w:r>
      <w:r>
        <w:t>(Приложение</w:t>
      </w:r>
      <w:r w:rsidRPr="00E958C4">
        <w:rPr>
          <w:spacing w:val="-3"/>
        </w:rPr>
        <w:t xml:space="preserve"> </w:t>
      </w:r>
      <w:r>
        <w:t>4);</w:t>
      </w:r>
    </w:p>
    <w:p w:rsidR="009D5051" w:rsidRDefault="009D5051" w:rsidP="009D5051">
      <w:pPr>
        <w:pStyle w:val="a7"/>
        <w:numPr>
          <w:ilvl w:val="0"/>
          <w:numId w:val="2"/>
        </w:numPr>
        <w:tabs>
          <w:tab w:val="left" w:pos="808"/>
        </w:tabs>
        <w:spacing w:before="1"/>
        <w:ind w:left="807"/>
        <w:rPr>
          <w:sz w:val="24"/>
        </w:rPr>
      </w:pPr>
      <w:r>
        <w:rPr>
          <w:sz w:val="24"/>
        </w:rPr>
        <w:t>примерный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-4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субъектов</w:t>
      </w:r>
    </w:p>
    <w:p w:rsidR="009D5051" w:rsidRDefault="009D5051" w:rsidP="009D5051">
      <w:pPr>
        <w:pStyle w:val="a5"/>
        <w:tabs>
          <w:tab w:val="left" w:pos="6002"/>
        </w:tabs>
        <w:ind w:right="132"/>
      </w:pPr>
      <w:r>
        <w:t>системы профилактики безнадзорности и правонарушений несовершеннолетних по профилактике</w:t>
      </w:r>
      <w:r>
        <w:rPr>
          <w:spacing w:val="1"/>
        </w:rPr>
        <w:t xml:space="preserve"> </w:t>
      </w:r>
      <w:r>
        <w:t>суицидальный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подростковой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Курганской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19.06.</w:t>
      </w:r>
      <w:r>
        <w:tab/>
        <w:t>2020</w:t>
      </w:r>
      <w:r>
        <w:rPr>
          <w:spacing w:val="-1"/>
        </w:rPr>
        <w:t xml:space="preserve"> </w:t>
      </w:r>
      <w:r>
        <w:t>года</w:t>
      </w:r>
    </w:p>
    <w:p w:rsidR="009D5051" w:rsidRDefault="009D5051" w:rsidP="009D5051">
      <w:pPr>
        <w:pStyle w:val="a5"/>
      </w:pPr>
      <w:r>
        <w:t>(Приложение</w:t>
      </w:r>
      <w:r>
        <w:rPr>
          <w:spacing w:val="-3"/>
        </w:rPr>
        <w:t xml:space="preserve"> </w:t>
      </w:r>
      <w:r>
        <w:t>5).</w:t>
      </w:r>
    </w:p>
    <w:p w:rsidR="009D5051" w:rsidRDefault="009D5051" w:rsidP="009D5051">
      <w:pPr>
        <w:pStyle w:val="a5"/>
        <w:ind w:right="123" w:firstLine="502"/>
      </w:pPr>
      <w:r>
        <w:t>3. На школьной оздоровительной площадке в летний период провели беседу с обучающимися в форме круглого стола</w:t>
      </w:r>
      <w:r>
        <w:rPr>
          <w:spacing w:val="6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административной и уголовной ответственности за распространение экстремистских материалов 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114-ФЗ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экстремистской деятельности»); за пропаганду и незаконную рекламу наркотических средств и</w:t>
      </w:r>
      <w:r>
        <w:rPr>
          <w:spacing w:val="1"/>
        </w:rPr>
        <w:t xml:space="preserve"> </w:t>
      </w:r>
      <w:r>
        <w:t>психотропных веществ (ст. 46 Федерального закона от 8 января 1998 г. № З-ФЗ «О наркотических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психотропных</w:t>
      </w:r>
      <w:r>
        <w:rPr>
          <w:spacing w:val="1"/>
        </w:rPr>
        <w:t xml:space="preserve"> </w:t>
      </w:r>
      <w:r>
        <w:t>веществах»;</w:t>
      </w:r>
      <w:r>
        <w:rPr>
          <w:spacing w:val="1"/>
        </w:rPr>
        <w:t xml:space="preserve"> </w:t>
      </w:r>
      <w:r>
        <w:t>п.1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6.13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правонарушениях;</w:t>
      </w:r>
      <w:r>
        <w:rPr>
          <w:spacing w:val="1"/>
        </w:rPr>
        <w:t xml:space="preserve"> </w:t>
      </w:r>
      <w:r>
        <w:t>подп.</w:t>
      </w:r>
      <w:r>
        <w:rPr>
          <w:spacing w:val="1"/>
        </w:rPr>
        <w:t xml:space="preserve"> </w:t>
      </w:r>
      <w:r>
        <w:t>«б»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228.1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«Сбыт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средств, психотропных веществ или их аналогов, совершенный с использованием сети Интернет»);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оборот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порнографическими</w:t>
      </w:r>
      <w:r>
        <w:rPr>
          <w:spacing w:val="1"/>
        </w:rPr>
        <w:t xml:space="preserve"> </w:t>
      </w:r>
      <w:r>
        <w:t>изображениями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242.1</w:t>
      </w:r>
      <w:r>
        <w:rPr>
          <w:spacing w:val="1"/>
        </w:rPr>
        <w:t xml:space="preserve"> </w:t>
      </w:r>
      <w:r>
        <w:t>УК</w:t>
      </w:r>
      <w:r>
        <w:rPr>
          <w:spacing w:val="1"/>
        </w:rPr>
        <w:t xml:space="preserve"> </w:t>
      </w:r>
      <w:r>
        <w:t>РФ);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оскорбления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5.61</w:t>
      </w:r>
      <w:r>
        <w:rPr>
          <w:spacing w:val="1"/>
        </w:rPr>
        <w:t xml:space="preserve"> </w:t>
      </w:r>
      <w:r>
        <w:t>КоАП</w:t>
      </w:r>
      <w:r>
        <w:rPr>
          <w:spacing w:val="1"/>
        </w:rPr>
        <w:t xml:space="preserve"> </w:t>
      </w:r>
      <w:r>
        <w:t>РФ);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законодательства РФ о защите детей от информации, причиняющей вред их здоровью и (или)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(ст. 6.17 КоАП</w:t>
      </w:r>
      <w:r>
        <w:rPr>
          <w:spacing w:val="-1"/>
        </w:rPr>
        <w:t xml:space="preserve"> </w:t>
      </w:r>
      <w:r>
        <w:t>РФ)</w:t>
      </w:r>
      <w:r>
        <w:rPr>
          <w:spacing w:val="-1"/>
        </w:rPr>
        <w:t xml:space="preserve"> </w:t>
      </w:r>
      <w:r>
        <w:t>и т.д.</w:t>
      </w:r>
    </w:p>
    <w:p w:rsidR="009D5051" w:rsidRDefault="009D5051" w:rsidP="009D5051">
      <w:pPr>
        <w:pStyle w:val="a5"/>
        <w:ind w:right="123" w:firstLine="502"/>
      </w:pPr>
      <w:r>
        <w:t>В конце беседы с обучающимися напомнили им об информации ресурса Детского телефона доверия.</w:t>
      </w:r>
      <w:r w:rsidR="003A4CB5">
        <w:t xml:space="preserve"> Педагог- психолог (</w:t>
      </w:r>
      <w:proofErr w:type="spellStart"/>
      <w:r w:rsidR="003A4CB5">
        <w:t>Острогова</w:t>
      </w:r>
      <w:proofErr w:type="spellEnd"/>
      <w:r w:rsidR="003A4CB5">
        <w:t xml:space="preserve"> </w:t>
      </w:r>
      <w:proofErr w:type="gramStart"/>
      <w:r w:rsidR="003A4CB5">
        <w:t>А,В</w:t>
      </w:r>
      <w:proofErr w:type="gramEnd"/>
      <w:r w:rsidR="003A4CB5">
        <w:t>) провела с детьми, склонными к правонарушениям индивидуальные беседы.</w:t>
      </w:r>
    </w:p>
    <w:p w:rsidR="009D5051" w:rsidRDefault="009D5051" w:rsidP="009D5051">
      <w:pPr>
        <w:pStyle w:val="a5"/>
        <w:spacing w:before="1"/>
        <w:ind w:left="111" w:right="107" w:firstLine="521"/>
      </w:pPr>
      <w:r>
        <w:t>4. П</w:t>
      </w:r>
      <w:r w:rsidR="00AF4A98">
        <w:t>ровели родительское собрание</w:t>
      </w:r>
      <w:r w:rsidR="00E54E08">
        <w:t xml:space="preserve"> №7 от </w:t>
      </w:r>
      <w:proofErr w:type="gramStart"/>
      <w:r w:rsidR="00E54E08">
        <w:t>29.06.21  в</w:t>
      </w:r>
      <w:proofErr w:type="gramEnd"/>
      <w:r w:rsidR="00E54E08">
        <w:t xml:space="preserve"> онла</w:t>
      </w:r>
      <w:bookmarkStart w:id="0" w:name="_GoBack"/>
      <w:bookmarkEnd w:id="0"/>
      <w:r w:rsidR="00E54E08">
        <w:t>йн режиме</w:t>
      </w:r>
      <w:r w:rsidR="00AF4A98">
        <w:t xml:space="preserve"> «Роль семьи в профилактике правонарушений среди подростков</w:t>
      </w:r>
      <w:r>
        <w:t>», где особое внимание уделили занятости детей в период летних каникул.</w:t>
      </w:r>
      <w:r>
        <w:rPr>
          <w:spacing w:val="1"/>
        </w:rPr>
        <w:t xml:space="preserve"> </w:t>
      </w:r>
      <w:r>
        <w:t>Были даны рекомендации для родителей</w:t>
      </w:r>
      <w:r w:rsidR="00AF4A98">
        <w:t>:</w:t>
      </w:r>
    </w:p>
    <w:p w:rsidR="00AF4A98" w:rsidRDefault="00AF4A98" w:rsidP="009D5051">
      <w:pPr>
        <w:pStyle w:val="a5"/>
        <w:spacing w:before="1"/>
        <w:ind w:left="111" w:right="107" w:firstLine="521"/>
      </w:pPr>
      <w:r>
        <w:t>- контролировать ребёнка в сети Интернет;</w:t>
      </w:r>
    </w:p>
    <w:p w:rsidR="00AF4A98" w:rsidRDefault="00AF4A98" w:rsidP="009D5051">
      <w:pPr>
        <w:pStyle w:val="a5"/>
        <w:spacing w:before="1"/>
        <w:ind w:left="111" w:right="107" w:firstLine="521"/>
      </w:pPr>
      <w:r>
        <w:t>- учить ребёнка правилам безопасного поведения;</w:t>
      </w:r>
    </w:p>
    <w:p w:rsidR="00AF4A98" w:rsidRDefault="00AF4A98" w:rsidP="009D5051">
      <w:pPr>
        <w:pStyle w:val="a5"/>
        <w:spacing w:before="1"/>
        <w:ind w:left="111" w:right="107" w:firstLine="521"/>
      </w:pPr>
      <w:r>
        <w:t>- обращать внимание на кризисное состояние ребёнка: тревога, агрессивность, изоляция, угнетённое или подавленное состояние;</w:t>
      </w:r>
    </w:p>
    <w:p w:rsidR="00AF4A98" w:rsidRDefault="00AF4A98" w:rsidP="009D5051">
      <w:pPr>
        <w:pStyle w:val="a5"/>
        <w:spacing w:before="1"/>
        <w:ind w:left="111" w:right="107" w:firstLine="521"/>
      </w:pPr>
      <w:r>
        <w:t>- организовать с ребёнком в летний период совместный труд и отдых;</w:t>
      </w:r>
    </w:p>
    <w:p w:rsidR="00AF4A98" w:rsidRDefault="000A5367" w:rsidP="009D5051">
      <w:pPr>
        <w:pStyle w:val="a5"/>
        <w:spacing w:before="1"/>
        <w:ind w:left="111" w:right="107" w:firstLine="521"/>
      </w:pPr>
      <w:r>
        <w:t>5. Классные руководители 1-11 классов в чатах разместили информацию о занятости несовершеннолетних в период летних каникул:</w:t>
      </w:r>
    </w:p>
    <w:p w:rsidR="000A5367" w:rsidRDefault="000A5367" w:rsidP="009D5051">
      <w:pPr>
        <w:pStyle w:val="a5"/>
        <w:spacing w:before="1"/>
        <w:ind w:left="111" w:right="107" w:firstLine="521"/>
      </w:pPr>
      <w:r>
        <w:t>- организация отдыха детей в школьном оздоровительном лагере в июне месяце;</w:t>
      </w:r>
    </w:p>
    <w:p w:rsidR="000A5367" w:rsidRDefault="000A5367" w:rsidP="009D5051">
      <w:pPr>
        <w:pStyle w:val="a5"/>
        <w:spacing w:before="1"/>
        <w:ind w:left="111" w:right="107" w:firstLine="521"/>
      </w:pPr>
      <w:r>
        <w:t>- организация отдыха в летних загородных лагерях в июле- августе месяце;</w:t>
      </w:r>
    </w:p>
    <w:p w:rsidR="000A5367" w:rsidRDefault="000A5367" w:rsidP="009D5051">
      <w:pPr>
        <w:pStyle w:val="a5"/>
        <w:spacing w:before="1"/>
        <w:ind w:left="111" w:right="107" w:firstLine="521"/>
      </w:pPr>
      <w:r>
        <w:t>-  проведение трудовой практики</w:t>
      </w:r>
      <w:r w:rsidR="00E901F5">
        <w:t xml:space="preserve"> с подростками на пришкольном участке;</w:t>
      </w:r>
    </w:p>
    <w:p w:rsidR="00E901F5" w:rsidRDefault="00E901F5" w:rsidP="009D5051">
      <w:pPr>
        <w:pStyle w:val="a5"/>
        <w:spacing w:before="1"/>
        <w:ind w:left="111" w:right="107" w:firstLine="521"/>
      </w:pPr>
      <w:r>
        <w:t>- организация работы кружков и спортивных секций во время работы школьного оздоровительного лагеря;</w:t>
      </w:r>
    </w:p>
    <w:p w:rsidR="00E901F5" w:rsidRDefault="008F1300" w:rsidP="009D5051">
      <w:pPr>
        <w:pStyle w:val="a5"/>
        <w:spacing w:before="1"/>
        <w:ind w:left="111" w:right="107" w:firstLine="521"/>
      </w:pPr>
      <w:r>
        <w:t>- вовлечение</w:t>
      </w:r>
      <w:r w:rsidR="00E901F5">
        <w:t xml:space="preserve"> подростков в волонтёрскую деятельность;</w:t>
      </w:r>
    </w:p>
    <w:p w:rsidR="00E901F5" w:rsidRDefault="00E901F5" w:rsidP="009D5051">
      <w:pPr>
        <w:pStyle w:val="a5"/>
        <w:spacing w:before="1"/>
        <w:ind w:left="111" w:right="107" w:firstLine="521"/>
      </w:pPr>
      <w:r>
        <w:t>- привлечение детей мероприятиями (беседы, викторины, весёлые старты, просмотр фильмов на свежем воздухе, кружковая деятельность «Умелые ручки», «Театр и дети»), которые проводят культурные работники села</w:t>
      </w:r>
      <w:r w:rsidR="008F1300">
        <w:t>: библиотекарь, зав. Сельским домом культуры;</w:t>
      </w:r>
    </w:p>
    <w:p w:rsidR="008F1300" w:rsidRDefault="008F1300" w:rsidP="009D5051">
      <w:pPr>
        <w:pStyle w:val="a5"/>
        <w:spacing w:before="1"/>
        <w:ind w:left="111" w:right="107" w:firstLine="521"/>
      </w:pPr>
      <w:r>
        <w:t>- организация спортивной секции по волейболу, футболу.</w:t>
      </w:r>
    </w:p>
    <w:p w:rsidR="00263F3D" w:rsidRPr="003A4CB5" w:rsidRDefault="00263F3D" w:rsidP="00263F3D">
      <w:pPr>
        <w:shd w:val="clear" w:color="auto" w:fill="F9F8EF"/>
        <w:spacing w:before="90" w:after="90"/>
        <w:rPr>
          <w:b/>
          <w:color w:val="212529"/>
          <w:sz w:val="24"/>
          <w:szCs w:val="24"/>
          <w:lang w:eastAsia="ru-RU"/>
        </w:rPr>
      </w:pPr>
      <w:r w:rsidRPr="003A4CB5">
        <w:rPr>
          <w:b/>
          <w:color w:val="212529"/>
          <w:sz w:val="24"/>
          <w:szCs w:val="24"/>
          <w:lang w:eastAsia="ru-RU"/>
        </w:rPr>
        <w:t xml:space="preserve">Вывод: в целом можно считать, что проделанная работа по реализации комплексного плана по выявлению деструктивного контента </w:t>
      </w:r>
      <w:proofErr w:type="gramStart"/>
      <w:r w:rsidRPr="003A4CB5">
        <w:rPr>
          <w:b/>
          <w:color w:val="212529"/>
          <w:sz w:val="24"/>
          <w:szCs w:val="24"/>
          <w:lang w:eastAsia="ru-RU"/>
        </w:rPr>
        <w:t>на страницах</w:t>
      </w:r>
      <w:proofErr w:type="gramEnd"/>
      <w:r w:rsidRPr="003A4CB5">
        <w:rPr>
          <w:b/>
          <w:color w:val="212529"/>
          <w:sz w:val="24"/>
          <w:szCs w:val="24"/>
          <w:lang w:eastAsia="ru-RU"/>
        </w:rPr>
        <w:t xml:space="preserve"> обучающихся в социальных сетях была достаточно эффективной и позволила решить все необходимые задачи профилактической деятельности.</w:t>
      </w:r>
    </w:p>
    <w:p w:rsidR="00E901F5" w:rsidRDefault="00E901F5" w:rsidP="009D5051">
      <w:pPr>
        <w:pStyle w:val="a5"/>
        <w:spacing w:before="1"/>
        <w:ind w:left="111" w:right="107" w:firstLine="521"/>
      </w:pPr>
    </w:p>
    <w:p w:rsidR="009D5051" w:rsidRDefault="00E61E10" w:rsidP="009D5051">
      <w:pPr>
        <w:pStyle w:val="a5"/>
        <w:spacing w:before="1"/>
        <w:ind w:left="111" w:right="112" w:firstLine="521"/>
      </w:pPr>
      <w:r>
        <w:t>29.06.2021г</w:t>
      </w:r>
    </w:p>
    <w:p w:rsidR="000A79FB" w:rsidRPr="00E61E10" w:rsidRDefault="00E61E10">
      <w:pPr>
        <w:rPr>
          <w:sz w:val="24"/>
          <w:szCs w:val="24"/>
        </w:rPr>
      </w:pPr>
      <w:r w:rsidRPr="00E61E10">
        <w:rPr>
          <w:sz w:val="24"/>
          <w:szCs w:val="24"/>
        </w:rPr>
        <w:t xml:space="preserve">Составила информацию зам. директора по ВР </w:t>
      </w:r>
      <w:proofErr w:type="spellStart"/>
      <w:r w:rsidRPr="00E61E10">
        <w:rPr>
          <w:sz w:val="24"/>
          <w:szCs w:val="24"/>
        </w:rPr>
        <w:t>Савилова</w:t>
      </w:r>
      <w:proofErr w:type="spellEnd"/>
      <w:r w:rsidRPr="00E61E10">
        <w:rPr>
          <w:sz w:val="24"/>
          <w:szCs w:val="24"/>
        </w:rPr>
        <w:t xml:space="preserve"> Е.В</w:t>
      </w:r>
    </w:p>
    <w:p w:rsidR="00E61E10" w:rsidRPr="00E61E10" w:rsidRDefault="00E61E10">
      <w:pPr>
        <w:rPr>
          <w:sz w:val="24"/>
          <w:szCs w:val="24"/>
        </w:rPr>
      </w:pPr>
      <w:r w:rsidRPr="00E61E10">
        <w:rPr>
          <w:sz w:val="24"/>
          <w:szCs w:val="24"/>
        </w:rPr>
        <w:t xml:space="preserve">Утвердила директор школы: </w:t>
      </w:r>
      <w:proofErr w:type="spellStart"/>
      <w:r w:rsidRPr="00E61E10">
        <w:rPr>
          <w:sz w:val="24"/>
          <w:szCs w:val="24"/>
        </w:rPr>
        <w:t>Острогова</w:t>
      </w:r>
      <w:proofErr w:type="spellEnd"/>
      <w:r w:rsidRPr="00E61E10">
        <w:rPr>
          <w:sz w:val="24"/>
          <w:szCs w:val="24"/>
        </w:rPr>
        <w:t xml:space="preserve"> А.В</w:t>
      </w:r>
    </w:p>
    <w:sectPr w:rsidR="00E61E10" w:rsidRPr="00E6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4450"/>
    <w:multiLevelType w:val="hybridMultilevel"/>
    <w:tmpl w:val="CD9A3BD2"/>
    <w:lvl w:ilvl="0" w:tplc="322E69E8">
      <w:numFmt w:val="bullet"/>
      <w:lvlText w:val="-"/>
      <w:lvlJc w:val="left"/>
      <w:pPr>
        <w:ind w:left="130" w:hanging="176"/>
      </w:pPr>
      <w:rPr>
        <w:rFonts w:ascii="Arial MT" w:eastAsia="Arial MT" w:hAnsi="Arial MT" w:cs="Arial MT" w:hint="default"/>
        <w:w w:val="100"/>
        <w:sz w:val="17"/>
        <w:szCs w:val="17"/>
        <w:lang w:val="ru-RU" w:eastAsia="en-US" w:bidi="ar-SA"/>
      </w:rPr>
    </w:lvl>
    <w:lvl w:ilvl="1" w:tplc="6E622D04">
      <w:numFmt w:val="bullet"/>
      <w:lvlText w:val="•"/>
      <w:lvlJc w:val="left"/>
      <w:pPr>
        <w:ind w:left="1182" w:hanging="176"/>
      </w:pPr>
      <w:rPr>
        <w:lang w:val="ru-RU" w:eastAsia="en-US" w:bidi="ar-SA"/>
      </w:rPr>
    </w:lvl>
    <w:lvl w:ilvl="2" w:tplc="46C8D81A">
      <w:numFmt w:val="bullet"/>
      <w:lvlText w:val="•"/>
      <w:lvlJc w:val="left"/>
      <w:pPr>
        <w:ind w:left="2225" w:hanging="176"/>
      </w:pPr>
      <w:rPr>
        <w:lang w:val="ru-RU" w:eastAsia="en-US" w:bidi="ar-SA"/>
      </w:rPr>
    </w:lvl>
    <w:lvl w:ilvl="3" w:tplc="E2542DFA">
      <w:numFmt w:val="bullet"/>
      <w:lvlText w:val="•"/>
      <w:lvlJc w:val="left"/>
      <w:pPr>
        <w:ind w:left="3267" w:hanging="176"/>
      </w:pPr>
      <w:rPr>
        <w:lang w:val="ru-RU" w:eastAsia="en-US" w:bidi="ar-SA"/>
      </w:rPr>
    </w:lvl>
    <w:lvl w:ilvl="4" w:tplc="281E9196">
      <w:numFmt w:val="bullet"/>
      <w:lvlText w:val="•"/>
      <w:lvlJc w:val="left"/>
      <w:pPr>
        <w:ind w:left="4310" w:hanging="176"/>
      </w:pPr>
      <w:rPr>
        <w:lang w:val="ru-RU" w:eastAsia="en-US" w:bidi="ar-SA"/>
      </w:rPr>
    </w:lvl>
    <w:lvl w:ilvl="5" w:tplc="AC7EE926">
      <w:numFmt w:val="bullet"/>
      <w:lvlText w:val="•"/>
      <w:lvlJc w:val="left"/>
      <w:pPr>
        <w:ind w:left="5353" w:hanging="176"/>
      </w:pPr>
      <w:rPr>
        <w:lang w:val="ru-RU" w:eastAsia="en-US" w:bidi="ar-SA"/>
      </w:rPr>
    </w:lvl>
    <w:lvl w:ilvl="6" w:tplc="09045DF8">
      <w:numFmt w:val="bullet"/>
      <w:lvlText w:val="•"/>
      <w:lvlJc w:val="left"/>
      <w:pPr>
        <w:ind w:left="6395" w:hanging="176"/>
      </w:pPr>
      <w:rPr>
        <w:lang w:val="ru-RU" w:eastAsia="en-US" w:bidi="ar-SA"/>
      </w:rPr>
    </w:lvl>
    <w:lvl w:ilvl="7" w:tplc="8CECCB3C">
      <w:numFmt w:val="bullet"/>
      <w:lvlText w:val="•"/>
      <w:lvlJc w:val="left"/>
      <w:pPr>
        <w:ind w:left="7438" w:hanging="176"/>
      </w:pPr>
      <w:rPr>
        <w:lang w:val="ru-RU" w:eastAsia="en-US" w:bidi="ar-SA"/>
      </w:rPr>
    </w:lvl>
    <w:lvl w:ilvl="8" w:tplc="343AEF88">
      <w:numFmt w:val="bullet"/>
      <w:lvlText w:val="•"/>
      <w:lvlJc w:val="left"/>
      <w:pPr>
        <w:ind w:left="8481" w:hanging="176"/>
      </w:pPr>
      <w:rPr>
        <w:lang w:val="ru-RU" w:eastAsia="en-US" w:bidi="ar-SA"/>
      </w:rPr>
    </w:lvl>
  </w:abstractNum>
  <w:abstractNum w:abstractNumId="1" w15:restartNumberingAfterBreak="0">
    <w:nsid w:val="6AD7786F"/>
    <w:multiLevelType w:val="hybridMultilevel"/>
    <w:tmpl w:val="F36E6D3E"/>
    <w:lvl w:ilvl="0" w:tplc="44FCC95E">
      <w:numFmt w:val="bullet"/>
      <w:lvlText w:val="-"/>
      <w:lvlJc w:val="left"/>
      <w:pPr>
        <w:ind w:left="310" w:hanging="118"/>
      </w:pPr>
      <w:rPr>
        <w:rFonts w:ascii="Arial MT" w:eastAsia="Arial MT" w:hAnsi="Arial MT" w:cs="Arial MT" w:hint="default"/>
        <w:w w:val="100"/>
        <w:sz w:val="17"/>
        <w:szCs w:val="17"/>
        <w:lang w:val="ru-RU" w:eastAsia="en-US" w:bidi="ar-SA"/>
      </w:rPr>
    </w:lvl>
    <w:lvl w:ilvl="1" w:tplc="AE7AF280">
      <w:numFmt w:val="bullet"/>
      <w:lvlText w:val="•"/>
      <w:lvlJc w:val="left"/>
      <w:pPr>
        <w:ind w:left="1344" w:hanging="118"/>
      </w:pPr>
      <w:rPr>
        <w:lang w:val="ru-RU" w:eastAsia="en-US" w:bidi="ar-SA"/>
      </w:rPr>
    </w:lvl>
    <w:lvl w:ilvl="2" w:tplc="A7EA2956">
      <w:numFmt w:val="bullet"/>
      <w:lvlText w:val="•"/>
      <w:lvlJc w:val="left"/>
      <w:pPr>
        <w:ind w:left="2369" w:hanging="118"/>
      </w:pPr>
      <w:rPr>
        <w:lang w:val="ru-RU" w:eastAsia="en-US" w:bidi="ar-SA"/>
      </w:rPr>
    </w:lvl>
    <w:lvl w:ilvl="3" w:tplc="3B20A53E">
      <w:numFmt w:val="bullet"/>
      <w:lvlText w:val="•"/>
      <w:lvlJc w:val="left"/>
      <w:pPr>
        <w:ind w:left="3393" w:hanging="118"/>
      </w:pPr>
      <w:rPr>
        <w:lang w:val="ru-RU" w:eastAsia="en-US" w:bidi="ar-SA"/>
      </w:rPr>
    </w:lvl>
    <w:lvl w:ilvl="4" w:tplc="D6564718">
      <w:numFmt w:val="bullet"/>
      <w:lvlText w:val="•"/>
      <w:lvlJc w:val="left"/>
      <w:pPr>
        <w:ind w:left="4418" w:hanging="118"/>
      </w:pPr>
      <w:rPr>
        <w:lang w:val="ru-RU" w:eastAsia="en-US" w:bidi="ar-SA"/>
      </w:rPr>
    </w:lvl>
    <w:lvl w:ilvl="5" w:tplc="F372DC26">
      <w:numFmt w:val="bullet"/>
      <w:lvlText w:val="•"/>
      <w:lvlJc w:val="left"/>
      <w:pPr>
        <w:ind w:left="5443" w:hanging="118"/>
      </w:pPr>
      <w:rPr>
        <w:lang w:val="ru-RU" w:eastAsia="en-US" w:bidi="ar-SA"/>
      </w:rPr>
    </w:lvl>
    <w:lvl w:ilvl="6" w:tplc="60EA7876">
      <w:numFmt w:val="bullet"/>
      <w:lvlText w:val="•"/>
      <w:lvlJc w:val="left"/>
      <w:pPr>
        <w:ind w:left="6467" w:hanging="118"/>
      </w:pPr>
      <w:rPr>
        <w:lang w:val="ru-RU" w:eastAsia="en-US" w:bidi="ar-SA"/>
      </w:rPr>
    </w:lvl>
    <w:lvl w:ilvl="7" w:tplc="E034B4B4">
      <w:numFmt w:val="bullet"/>
      <w:lvlText w:val="•"/>
      <w:lvlJc w:val="left"/>
      <w:pPr>
        <w:ind w:left="7492" w:hanging="118"/>
      </w:pPr>
      <w:rPr>
        <w:lang w:val="ru-RU" w:eastAsia="en-US" w:bidi="ar-SA"/>
      </w:rPr>
    </w:lvl>
    <w:lvl w:ilvl="8" w:tplc="F4505560">
      <w:numFmt w:val="bullet"/>
      <w:lvlText w:val="•"/>
      <w:lvlJc w:val="left"/>
      <w:pPr>
        <w:ind w:left="8517" w:hanging="118"/>
      </w:pPr>
      <w:rPr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51"/>
    <w:rsid w:val="000A5367"/>
    <w:rsid w:val="000A79FB"/>
    <w:rsid w:val="00263F3D"/>
    <w:rsid w:val="003A4CB5"/>
    <w:rsid w:val="00476E34"/>
    <w:rsid w:val="006A04C4"/>
    <w:rsid w:val="008F1300"/>
    <w:rsid w:val="009D5051"/>
    <w:rsid w:val="00AF4A98"/>
    <w:rsid w:val="00E54E08"/>
    <w:rsid w:val="00E61E10"/>
    <w:rsid w:val="00E901F5"/>
    <w:rsid w:val="00E9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736D8"/>
  <w15:chartTrackingRefBased/>
  <w15:docId w15:val="{17E14B07-A187-4EDF-9E49-D5B49C0E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D50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9D5051"/>
    <w:pPr>
      <w:spacing w:before="1"/>
      <w:ind w:left="531"/>
      <w:jc w:val="both"/>
    </w:pPr>
    <w:rPr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1"/>
    <w:rsid w:val="009D50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semiHidden/>
    <w:unhideWhenUsed/>
    <w:qFormat/>
    <w:rsid w:val="009D5051"/>
    <w:pPr>
      <w:ind w:left="130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9D505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9D5051"/>
    <w:pPr>
      <w:ind w:left="908" w:hanging="11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8</cp:revision>
  <dcterms:created xsi:type="dcterms:W3CDTF">2021-06-28T11:41:00Z</dcterms:created>
  <dcterms:modified xsi:type="dcterms:W3CDTF">2021-06-29T08:09:00Z</dcterms:modified>
</cp:coreProperties>
</file>