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6E" w:rsidRDefault="00C64A6E" w:rsidP="00C64A6E">
      <w:pPr>
        <w:tabs>
          <w:tab w:val="left" w:pos="38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</w:t>
      </w:r>
    </w:p>
    <w:p w:rsidR="005013E5" w:rsidRDefault="00C64A6E" w:rsidP="005013E5">
      <w:pPr>
        <w:tabs>
          <w:tab w:val="left" w:pos="28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</w:t>
      </w:r>
      <w:r w:rsidR="000C6A1B">
        <w:rPr>
          <w:rFonts w:ascii="Times New Roman" w:hAnsi="Times New Roman"/>
          <w:sz w:val="24"/>
          <w:szCs w:val="24"/>
        </w:rPr>
        <w:t>и в МКОУ «</w:t>
      </w:r>
      <w:proofErr w:type="spellStart"/>
      <w:r w:rsidR="000C6A1B">
        <w:rPr>
          <w:rFonts w:ascii="Times New Roman" w:hAnsi="Times New Roman"/>
          <w:sz w:val="24"/>
          <w:szCs w:val="24"/>
        </w:rPr>
        <w:t>Арлагульская</w:t>
      </w:r>
      <w:proofErr w:type="spellEnd"/>
      <w:r w:rsidR="000C6A1B">
        <w:rPr>
          <w:rFonts w:ascii="Times New Roman" w:hAnsi="Times New Roman"/>
          <w:sz w:val="24"/>
          <w:szCs w:val="24"/>
        </w:rPr>
        <w:t xml:space="preserve"> СОШ» и филиал «</w:t>
      </w:r>
      <w:proofErr w:type="spellStart"/>
      <w:r w:rsidR="000C6A1B">
        <w:rPr>
          <w:rFonts w:ascii="Times New Roman" w:hAnsi="Times New Roman"/>
          <w:sz w:val="24"/>
          <w:szCs w:val="24"/>
        </w:rPr>
        <w:t>Прилогинская</w:t>
      </w:r>
      <w:proofErr w:type="spellEnd"/>
      <w:r w:rsidR="000C6A1B">
        <w:rPr>
          <w:rFonts w:ascii="Times New Roman" w:hAnsi="Times New Roman"/>
          <w:sz w:val="24"/>
          <w:szCs w:val="24"/>
        </w:rPr>
        <w:t xml:space="preserve"> ООШ»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воспитательных и культурно – 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 – нравственных ценностей (в том числе с участием представителей религиозных и общественных организаций, деятелей культуры и искусства)</w:t>
      </w:r>
    </w:p>
    <w:p w:rsidR="005013E5" w:rsidRPr="00803582" w:rsidRDefault="005013E5" w:rsidP="005013E5">
      <w:pPr>
        <w:tabs>
          <w:tab w:val="left" w:pos="285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1819"/>
        <w:gridCol w:w="1759"/>
        <w:gridCol w:w="2115"/>
        <w:gridCol w:w="1859"/>
      </w:tblGrid>
      <w:tr w:rsidR="005013E5" w:rsidTr="00E15143">
        <w:trPr>
          <w:trHeight w:val="390"/>
        </w:trPr>
        <w:tc>
          <w:tcPr>
            <w:tcW w:w="1793" w:type="dxa"/>
            <w:vMerge w:val="restart"/>
          </w:tcPr>
          <w:p w:rsidR="005013E5" w:rsidRDefault="005013E5" w:rsidP="00E15143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578" w:type="dxa"/>
            <w:gridSpan w:val="2"/>
          </w:tcPr>
          <w:p w:rsidR="005013E5" w:rsidRDefault="005013E5" w:rsidP="00E1514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проведенных мероприятий, в том числе</w:t>
            </w:r>
          </w:p>
        </w:tc>
        <w:tc>
          <w:tcPr>
            <w:tcW w:w="3974" w:type="dxa"/>
            <w:gridSpan w:val="2"/>
          </w:tcPr>
          <w:p w:rsidR="005013E5" w:rsidRDefault="005013E5" w:rsidP="00E1514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 проведенных мероприятий, в том числе</w:t>
            </w:r>
          </w:p>
        </w:tc>
      </w:tr>
      <w:tr w:rsidR="005013E5" w:rsidTr="00E15143">
        <w:trPr>
          <w:trHeight w:val="615"/>
        </w:trPr>
        <w:tc>
          <w:tcPr>
            <w:tcW w:w="1793" w:type="dxa"/>
            <w:vMerge/>
          </w:tcPr>
          <w:p w:rsidR="005013E5" w:rsidRDefault="005013E5" w:rsidP="00E1514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013E5" w:rsidRDefault="005013E5" w:rsidP="00E15143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представителей религиозных и общественных организаций</w:t>
            </w:r>
          </w:p>
        </w:tc>
        <w:tc>
          <w:tcPr>
            <w:tcW w:w="1759" w:type="dxa"/>
          </w:tcPr>
          <w:p w:rsidR="005013E5" w:rsidRDefault="005013E5" w:rsidP="00E15143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участием деятелей культуры</w:t>
            </w:r>
          </w:p>
        </w:tc>
        <w:tc>
          <w:tcPr>
            <w:tcW w:w="2115" w:type="dxa"/>
          </w:tcPr>
          <w:p w:rsidR="005013E5" w:rsidRDefault="005013E5" w:rsidP="00E15143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представителей религиозных и общественных организаций</w:t>
            </w:r>
          </w:p>
        </w:tc>
        <w:tc>
          <w:tcPr>
            <w:tcW w:w="1859" w:type="dxa"/>
          </w:tcPr>
          <w:p w:rsidR="005013E5" w:rsidRDefault="005013E5" w:rsidP="00E15143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участием деятелей культуры</w:t>
            </w:r>
          </w:p>
        </w:tc>
      </w:tr>
      <w:tr w:rsidR="005013E5" w:rsidTr="00E15143">
        <w:trPr>
          <w:trHeight w:val="135"/>
        </w:trPr>
        <w:tc>
          <w:tcPr>
            <w:tcW w:w="1793" w:type="dxa"/>
          </w:tcPr>
          <w:p w:rsidR="005013E5" w:rsidRDefault="005013E5" w:rsidP="00E1514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Арлагульская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и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Прилогинская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19" w:type="dxa"/>
          </w:tcPr>
          <w:p w:rsidR="005013E5" w:rsidRDefault="005013E5" w:rsidP="00E1514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5013E5" w:rsidRDefault="00DE3659" w:rsidP="00E1514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5013E5" w:rsidRDefault="005013E5" w:rsidP="00E1514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5013E5" w:rsidRDefault="00DE3659" w:rsidP="00E1514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C26D4" w:rsidRPr="006C26D4" w:rsidRDefault="006C26D4">
      <w:pPr>
        <w:rPr>
          <w:rFonts w:ascii="Times New Roman" w:hAnsi="Times New Roman"/>
          <w:b/>
          <w:sz w:val="24"/>
          <w:szCs w:val="24"/>
        </w:rPr>
      </w:pPr>
      <w:r w:rsidRPr="006C26D4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0C6A1B">
        <w:rPr>
          <w:rFonts w:ascii="Times New Roman" w:hAnsi="Times New Roman"/>
          <w:b/>
          <w:sz w:val="24"/>
          <w:szCs w:val="24"/>
        </w:rPr>
        <w:t xml:space="preserve"> к информации</w:t>
      </w:r>
      <w:r w:rsidRPr="006C26D4">
        <w:rPr>
          <w:rFonts w:ascii="Times New Roman" w:hAnsi="Times New Roman"/>
          <w:b/>
          <w:sz w:val="24"/>
          <w:szCs w:val="24"/>
        </w:rPr>
        <w:t xml:space="preserve">. </w:t>
      </w:r>
    </w:p>
    <w:p w:rsidR="005013E5" w:rsidRPr="00DE3659" w:rsidRDefault="00A52411">
      <w:pPr>
        <w:rPr>
          <w:rFonts w:ascii="Times New Roman" w:hAnsi="Times New Roman"/>
          <w:sz w:val="24"/>
          <w:szCs w:val="24"/>
        </w:rPr>
      </w:pPr>
      <w:r w:rsidRPr="00DE3659">
        <w:rPr>
          <w:rFonts w:ascii="Times New Roman" w:hAnsi="Times New Roman"/>
          <w:sz w:val="24"/>
          <w:szCs w:val="24"/>
        </w:rPr>
        <w:t>Во втором полугодии 2020-2021 учебного года работниками культуры Администрации сельского совета было проведено два мероприятия по здоровому образу жизни</w:t>
      </w:r>
      <w:r w:rsidR="00DE3659" w:rsidRPr="00DE3659">
        <w:rPr>
          <w:rFonts w:ascii="Times New Roman" w:hAnsi="Times New Roman"/>
          <w:sz w:val="24"/>
          <w:szCs w:val="24"/>
        </w:rPr>
        <w:t>, мероприятие по правовой ответственности подростков, проведён урок мужества для обучающихся 5-8 классов.</w:t>
      </w:r>
    </w:p>
    <w:p w:rsidR="007B15F8" w:rsidRDefault="00DE3659" w:rsidP="007B15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 втором полугодии 2020-2021 учебного года Администрацией школы, социальным педагогом, школьным психологом и классными </w:t>
      </w:r>
      <w:r w:rsidRPr="007B15F8">
        <w:rPr>
          <w:rFonts w:ascii="Times New Roman" w:hAnsi="Times New Roman"/>
          <w:b/>
          <w:sz w:val="24"/>
          <w:szCs w:val="24"/>
        </w:rPr>
        <w:t xml:space="preserve">руководителями </w:t>
      </w:r>
      <w:r w:rsidR="007B15F8">
        <w:rPr>
          <w:rFonts w:ascii="Times New Roman" w:hAnsi="Times New Roman"/>
          <w:b/>
          <w:sz w:val="24"/>
          <w:szCs w:val="24"/>
        </w:rPr>
        <w:t>(</w:t>
      </w:r>
      <w:r w:rsidR="007B15F8" w:rsidRPr="007B15F8">
        <w:rPr>
          <w:rFonts w:ascii="Times New Roman" w:hAnsi="Times New Roman"/>
          <w:b/>
          <w:sz w:val="24"/>
          <w:szCs w:val="24"/>
        </w:rPr>
        <w:t>без участия представителей религиозных и общественных организаций, деятелей культуры</w:t>
      </w:r>
      <w:r w:rsidR="007B15F8">
        <w:rPr>
          <w:rFonts w:ascii="Times New Roman" w:hAnsi="Times New Roman"/>
          <w:b/>
          <w:sz w:val="24"/>
          <w:szCs w:val="24"/>
        </w:rPr>
        <w:t>)</w:t>
      </w:r>
    </w:p>
    <w:p w:rsidR="005013E5" w:rsidRDefault="00DE3659" w:rsidP="00A52411">
      <w:pPr>
        <w:pStyle w:val="1"/>
        <w:shd w:val="clear" w:color="auto" w:fill="auto"/>
        <w:spacing w:after="0" w:line="274" w:lineRule="exact"/>
        <w:ind w:right="20" w:firstLine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велась  активная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5013E5" w:rsidRPr="0058387E">
        <w:rPr>
          <w:rFonts w:ascii="Times New Roman" w:hAnsi="Times New Roman" w:cs="Times New Roman"/>
          <w:b/>
          <w:sz w:val="24"/>
          <w:szCs w:val="24"/>
        </w:rPr>
        <w:t>абота по профилактике межэтнических от</w:t>
      </w:r>
      <w:r w:rsidR="005013E5">
        <w:rPr>
          <w:rFonts w:ascii="Times New Roman" w:hAnsi="Times New Roman" w:cs="Times New Roman"/>
          <w:b/>
          <w:sz w:val="24"/>
          <w:szCs w:val="24"/>
        </w:rPr>
        <w:t xml:space="preserve">ношений и </w:t>
      </w:r>
      <w:r>
        <w:rPr>
          <w:rFonts w:ascii="Times New Roman" w:hAnsi="Times New Roman" w:cs="Times New Roman"/>
          <w:b/>
          <w:sz w:val="24"/>
          <w:szCs w:val="24"/>
        </w:rPr>
        <w:t>интернет безопасности, профилактике</w:t>
      </w:r>
      <w:r w:rsidR="005013E5">
        <w:rPr>
          <w:rFonts w:ascii="Times New Roman" w:hAnsi="Times New Roman" w:cs="Times New Roman"/>
          <w:b/>
          <w:sz w:val="24"/>
          <w:szCs w:val="24"/>
        </w:rPr>
        <w:t xml:space="preserve"> экстремизма и терроризма.</w:t>
      </w:r>
    </w:p>
    <w:p w:rsidR="005013E5" w:rsidRDefault="005013E5" w:rsidP="00A52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 план проведения антитеррористических мероприятий.</w:t>
      </w:r>
    </w:p>
    <w:p w:rsidR="005013E5" w:rsidRDefault="00DE3659" w:rsidP="00A52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Постоянно пополняем</w:t>
      </w:r>
      <w:r w:rsidR="005013E5">
        <w:rPr>
          <w:rFonts w:ascii="Times New Roman" w:hAnsi="Times New Roman"/>
          <w:color w:val="000000"/>
          <w:sz w:val="24"/>
          <w:szCs w:val="24"/>
        </w:rPr>
        <w:t xml:space="preserve"> методический материал по противодействию экстремистским проявлениям среди воспитанников (имеется папка с материалом по профилактике экстремизма и терроризма).</w:t>
      </w:r>
      <w:r w:rsidR="007B15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13E5" w:rsidRDefault="005013E5" w:rsidP="00A52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планы и схемы эвакуации учащихся, персонала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др.людей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из учреждения при угрозе возникновения и совершенном террористическом акте.</w:t>
      </w:r>
    </w:p>
    <w:p w:rsidR="005013E5" w:rsidRDefault="005013E5" w:rsidP="00A52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программа правового воспитания школьников «Право. Выбор. Ответственность».</w:t>
      </w:r>
    </w:p>
    <w:p w:rsidR="005013E5" w:rsidRDefault="005013E5" w:rsidP="00A52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апреле месяце была организована встреча обучающихся с представителями правоохранительных органов с целью разъяснения российского законодательства по правонарушениям среди подростков и по противодействию экстремистской деятельности, а также</w:t>
      </w:r>
      <w:r w:rsidR="00F818D1">
        <w:rPr>
          <w:rFonts w:ascii="Times New Roman" w:hAnsi="Times New Roman"/>
          <w:color w:val="000000"/>
          <w:sz w:val="24"/>
          <w:szCs w:val="24"/>
        </w:rPr>
        <w:t xml:space="preserve"> встреча с психологом и психиат</w:t>
      </w:r>
      <w:r>
        <w:rPr>
          <w:rFonts w:ascii="Times New Roman" w:hAnsi="Times New Roman"/>
          <w:color w:val="000000"/>
          <w:sz w:val="24"/>
          <w:szCs w:val="24"/>
        </w:rPr>
        <w:t xml:space="preserve">ром ЦРБ. </w:t>
      </w:r>
    </w:p>
    <w:p w:rsidR="005013E5" w:rsidRDefault="00F818D1" w:rsidP="00A52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Провели родительские собрания №4 от 08.02.2021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г,  №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5 от 18.03.21г; №6 от 29.04.21. </w:t>
      </w:r>
      <w:r w:rsidR="005013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013E5">
        <w:rPr>
          <w:rFonts w:ascii="Times New Roman" w:hAnsi="Times New Roman"/>
          <w:color w:val="000000"/>
          <w:sz w:val="24"/>
          <w:szCs w:val="24"/>
        </w:rPr>
        <w:t>На  собраниях</w:t>
      </w:r>
      <w:proofErr w:type="gramEnd"/>
      <w:r w:rsidR="005013E5">
        <w:rPr>
          <w:rFonts w:ascii="Times New Roman" w:hAnsi="Times New Roman"/>
          <w:color w:val="000000"/>
          <w:sz w:val="24"/>
          <w:szCs w:val="24"/>
        </w:rPr>
        <w:t xml:space="preserve"> рассмотрели вопрос по воспитанию толерантности у школьников и вопрос по профилактике проявлений экстремизма в среде несовершеннолетних.</w:t>
      </w:r>
    </w:p>
    <w:p w:rsidR="005013E5" w:rsidRDefault="005013E5" w:rsidP="00A5241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апреле 2021г прошла неделя гражданской безопасности. Были проведены Всероссийские открытые уроки по истории пожарной безопасности Курганской области</w:t>
      </w:r>
      <w:r w:rsidR="00B401D4">
        <w:rPr>
          <w:rFonts w:ascii="Times New Roman" w:hAnsi="Times New Roman"/>
          <w:sz w:val="24"/>
          <w:szCs w:val="24"/>
        </w:rPr>
        <w:t xml:space="preserve"> и пожарной безопасности во время Вов.</w:t>
      </w:r>
    </w:p>
    <w:p w:rsidR="005013E5" w:rsidRDefault="005013E5" w:rsidP="00A5241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классах прошли беседы на тему: «Что мы знаем о пожарной безопасности?»</w:t>
      </w:r>
    </w:p>
    <w:p w:rsidR="005013E5" w:rsidRDefault="00B401D4" w:rsidP="00A5241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апреле месяце</w:t>
      </w:r>
      <w:r w:rsidR="005013E5">
        <w:rPr>
          <w:rFonts w:ascii="Times New Roman" w:hAnsi="Times New Roman"/>
          <w:sz w:val="24"/>
          <w:szCs w:val="24"/>
        </w:rPr>
        <w:t xml:space="preserve"> провели неделю </w:t>
      </w:r>
      <w:r>
        <w:rPr>
          <w:rFonts w:ascii="Times New Roman" w:hAnsi="Times New Roman"/>
          <w:sz w:val="24"/>
          <w:szCs w:val="24"/>
        </w:rPr>
        <w:t xml:space="preserve">по здоровому образу жизни, </w:t>
      </w:r>
      <w:r w:rsidR="005013E5">
        <w:rPr>
          <w:rFonts w:ascii="Times New Roman" w:hAnsi="Times New Roman"/>
          <w:sz w:val="24"/>
          <w:szCs w:val="24"/>
        </w:rPr>
        <w:t>по профилактике вредных привычек.</w:t>
      </w:r>
    </w:p>
    <w:p w:rsidR="005013E5" w:rsidRDefault="005013E5" w:rsidP="00A5241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-Прошли беседы по классам на тему: «О борьбе с вредными привычками».</w:t>
      </w:r>
    </w:p>
    <w:p w:rsidR="005013E5" w:rsidRDefault="005013E5" w:rsidP="00A5241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-Прошёл конкурс высказываний, рисунка на тему «Нет, вредным привычкам!»</w:t>
      </w:r>
    </w:p>
    <w:p w:rsidR="005013E5" w:rsidRDefault="00B401D4" w:rsidP="00A52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февральского месячника, в апреле и мае месяце:</w:t>
      </w:r>
      <w:r w:rsidR="005013E5">
        <w:rPr>
          <w:rFonts w:ascii="Times New Roman" w:hAnsi="Times New Roman"/>
          <w:sz w:val="24"/>
          <w:szCs w:val="24"/>
        </w:rPr>
        <w:t xml:space="preserve"> </w:t>
      </w:r>
    </w:p>
    <w:p w:rsidR="005013E5" w:rsidRDefault="00B401D4" w:rsidP="00A5241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5013E5">
        <w:rPr>
          <w:rFonts w:ascii="Times New Roman" w:hAnsi="Times New Roman"/>
          <w:sz w:val="24"/>
          <w:szCs w:val="24"/>
        </w:rPr>
        <w:t>риняли участие в районных, школьных,</w:t>
      </w:r>
      <w:r w:rsidR="00F818D1">
        <w:rPr>
          <w:rFonts w:ascii="Times New Roman" w:hAnsi="Times New Roman"/>
          <w:sz w:val="24"/>
          <w:szCs w:val="24"/>
        </w:rPr>
        <w:t xml:space="preserve"> спортивных мероприятиях по ЗОЖ;</w:t>
      </w:r>
    </w:p>
    <w:p w:rsidR="00F818D1" w:rsidRDefault="00F818D1" w:rsidP="00A5241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-Митинге, посвящённом 76-летию Великой Победы, Акции «Бессмертный полк», Акции «Солдатская каша».</w:t>
      </w:r>
    </w:p>
    <w:p w:rsidR="005013E5" w:rsidRDefault="005013E5" w:rsidP="00A52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Принимали участие родители и педагоги школы в районных </w:t>
      </w:r>
      <w:r w:rsidR="00B401D4">
        <w:rPr>
          <w:rFonts w:ascii="Times New Roman" w:hAnsi="Times New Roman"/>
          <w:color w:val="000000"/>
          <w:sz w:val="24"/>
          <w:szCs w:val="24"/>
        </w:rPr>
        <w:t>родительских собраниях (в апреле месяце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013E5" w:rsidRDefault="00B401D4" w:rsidP="00A52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Принимали участие в районном конкурсе «Мы талантливы» и заняли призовые места в конкурсе песен и стихов, в</w:t>
      </w:r>
      <w:r w:rsidR="005013E5">
        <w:rPr>
          <w:rFonts w:ascii="Times New Roman" w:hAnsi="Times New Roman"/>
          <w:color w:val="000000"/>
          <w:sz w:val="24"/>
          <w:szCs w:val="24"/>
        </w:rPr>
        <w:t xml:space="preserve"> конкурсах рисунка, поделок совместно с родителями.</w:t>
      </w:r>
      <w:r>
        <w:rPr>
          <w:rFonts w:ascii="Times New Roman" w:hAnsi="Times New Roman"/>
          <w:color w:val="000000"/>
          <w:sz w:val="24"/>
          <w:szCs w:val="24"/>
        </w:rPr>
        <w:t xml:space="preserve"> Активное участие приняли в школьном, районном и областном турах конкурса «Живая классика».</w:t>
      </w:r>
    </w:p>
    <w:p w:rsidR="005013E5" w:rsidRDefault="005013E5" w:rsidP="00A52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Учащиеся принимают активное участие</w:t>
      </w:r>
      <w:r w:rsidR="00B401D4">
        <w:rPr>
          <w:rFonts w:ascii="Times New Roman" w:hAnsi="Times New Roman"/>
          <w:color w:val="000000"/>
          <w:sz w:val="24"/>
          <w:szCs w:val="24"/>
        </w:rPr>
        <w:t xml:space="preserve"> в районных слётах: «Наши поют</w:t>
      </w:r>
      <w:r>
        <w:rPr>
          <w:rFonts w:ascii="Times New Roman" w:hAnsi="Times New Roman"/>
          <w:color w:val="000000"/>
          <w:sz w:val="24"/>
          <w:szCs w:val="24"/>
        </w:rPr>
        <w:t>», «Волонт</w:t>
      </w:r>
      <w:r w:rsidR="00B401D4">
        <w:rPr>
          <w:rFonts w:ascii="Times New Roman" w:hAnsi="Times New Roman"/>
          <w:color w:val="000000"/>
          <w:sz w:val="24"/>
          <w:szCs w:val="24"/>
        </w:rPr>
        <w:t xml:space="preserve">ёры </w:t>
      </w:r>
      <w:proofErr w:type="gramStart"/>
      <w:r w:rsidR="00B401D4">
        <w:rPr>
          <w:rFonts w:ascii="Times New Roman" w:hAnsi="Times New Roman"/>
          <w:color w:val="000000"/>
          <w:sz w:val="24"/>
          <w:szCs w:val="24"/>
        </w:rPr>
        <w:t xml:space="preserve">Победы» 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др.</w:t>
      </w:r>
    </w:p>
    <w:p w:rsidR="005013E5" w:rsidRDefault="005013E5" w:rsidP="00A52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Зам. Директора, педагог-организатор принимали участие (по плану работы) в работе районного кадрового клуба, где решают вопросы, связанные с профилактикой экстремизма, вопросы толерантности.</w:t>
      </w:r>
    </w:p>
    <w:p w:rsidR="005013E5" w:rsidRDefault="005013E5" w:rsidP="00A52411">
      <w:pPr>
        <w:numPr>
          <w:ilvl w:val="0"/>
          <w:numId w:val="1"/>
        </w:numPr>
        <w:tabs>
          <w:tab w:val="left" w:pos="12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Разработаны инструкции по действию при угрозе террористического акта для педагогического состава школы.     </w:t>
      </w:r>
    </w:p>
    <w:p w:rsidR="005013E5" w:rsidRDefault="005013E5" w:rsidP="00A5241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Обеспечивается постоянный контроль выполнения рекомендованных и запланированных антитеррористических мероприятий в учреждении отделом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/>
          <w:sz w:val="24"/>
          <w:szCs w:val="24"/>
        </w:rPr>
        <w:t>Лебяжьевского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района (зам директора высылает отчёт о проведённом мероприятии и фото).</w:t>
      </w:r>
    </w:p>
    <w:p w:rsidR="00F7025B" w:rsidRPr="00F818D1" w:rsidRDefault="00F7025B" w:rsidP="00A52411">
      <w:pPr>
        <w:pStyle w:val="a4"/>
        <w:numPr>
          <w:ilvl w:val="0"/>
          <w:numId w:val="1"/>
        </w:numPr>
        <w:spacing w:before="100" w:beforeAutospacing="1" w:after="0" w:afterAutospacing="1" w:line="274" w:lineRule="exact"/>
        <w:ind w:right="20"/>
        <w:rPr>
          <w:rFonts w:ascii="Times New Roman" w:hAnsi="Times New Roman"/>
          <w:sz w:val="24"/>
          <w:szCs w:val="24"/>
        </w:rPr>
      </w:pPr>
      <w:r w:rsidRPr="00A52411">
        <w:rPr>
          <w:rFonts w:ascii="Times New Roman" w:hAnsi="Times New Roman"/>
          <w:color w:val="000000"/>
          <w:sz w:val="24"/>
          <w:szCs w:val="24"/>
        </w:rPr>
        <w:t xml:space="preserve">В течении всего учебного года классные руководители проводят </w:t>
      </w:r>
      <w:r w:rsidR="005013E5" w:rsidRPr="00A52411">
        <w:rPr>
          <w:rFonts w:ascii="Times New Roman" w:hAnsi="Times New Roman"/>
          <w:color w:val="000000"/>
          <w:sz w:val="24"/>
          <w:szCs w:val="24"/>
        </w:rPr>
        <w:t>мониторинг изучения интересов и потреб</w:t>
      </w:r>
      <w:r w:rsidRPr="00A52411">
        <w:rPr>
          <w:rFonts w:ascii="Times New Roman" w:hAnsi="Times New Roman"/>
          <w:color w:val="000000"/>
          <w:sz w:val="24"/>
          <w:szCs w:val="24"/>
        </w:rPr>
        <w:t>ностей учащихся школы: Составляют и проверяют</w:t>
      </w:r>
      <w:r w:rsidR="005013E5" w:rsidRPr="00A52411">
        <w:rPr>
          <w:rFonts w:ascii="Times New Roman" w:hAnsi="Times New Roman"/>
          <w:color w:val="000000"/>
          <w:sz w:val="24"/>
          <w:szCs w:val="24"/>
        </w:rPr>
        <w:t xml:space="preserve"> социальный паспо</w:t>
      </w:r>
      <w:r w:rsidRPr="00A52411">
        <w:rPr>
          <w:rFonts w:ascii="Times New Roman" w:hAnsi="Times New Roman"/>
          <w:color w:val="000000"/>
          <w:sz w:val="24"/>
          <w:szCs w:val="24"/>
        </w:rPr>
        <w:t>рт класса. Проводят</w:t>
      </w:r>
      <w:r w:rsidR="005013E5" w:rsidRPr="00A52411">
        <w:rPr>
          <w:rFonts w:ascii="Times New Roman" w:hAnsi="Times New Roman"/>
          <w:color w:val="000000"/>
          <w:sz w:val="24"/>
          <w:szCs w:val="24"/>
        </w:rPr>
        <w:t xml:space="preserve"> диагностическую работу (социологический опрос) с целью изучения психологических особенностей личности учащихся и выявление уровня толерантности;</w:t>
      </w:r>
      <w:r w:rsidRPr="00A52411">
        <w:rPr>
          <w:rFonts w:ascii="Times New Roman" w:hAnsi="Times New Roman"/>
          <w:color w:val="000000"/>
          <w:sz w:val="24"/>
          <w:szCs w:val="24"/>
        </w:rPr>
        <w:t xml:space="preserve"> постоянно не только с обучающимися, но и с их </w:t>
      </w:r>
      <w:proofErr w:type="gramStart"/>
      <w:r w:rsidRPr="00A52411">
        <w:rPr>
          <w:rFonts w:ascii="Times New Roman" w:hAnsi="Times New Roman"/>
          <w:color w:val="000000"/>
          <w:sz w:val="24"/>
          <w:szCs w:val="24"/>
        </w:rPr>
        <w:t>родителями  работает</w:t>
      </w:r>
      <w:proofErr w:type="gramEnd"/>
      <w:r w:rsidRPr="00A52411">
        <w:rPr>
          <w:rFonts w:ascii="Times New Roman" w:hAnsi="Times New Roman"/>
          <w:color w:val="000000"/>
          <w:sz w:val="24"/>
          <w:szCs w:val="24"/>
        </w:rPr>
        <w:t xml:space="preserve"> школьный психолог (проводит беседы, психологические тесты и опросники, рассматривают различные ситуации с игровыми моментами).</w:t>
      </w:r>
    </w:p>
    <w:p w:rsidR="00F818D1" w:rsidRPr="00A52411" w:rsidRDefault="00F818D1" w:rsidP="00F818D1">
      <w:pPr>
        <w:pStyle w:val="a4"/>
        <w:spacing w:before="100" w:beforeAutospacing="1" w:after="0" w:afterAutospacing="1" w:line="274" w:lineRule="exact"/>
        <w:ind w:right="20"/>
        <w:rPr>
          <w:rFonts w:ascii="Times New Roman" w:hAnsi="Times New Roman"/>
          <w:sz w:val="24"/>
          <w:szCs w:val="24"/>
        </w:rPr>
      </w:pPr>
    </w:p>
    <w:p w:rsidR="005013E5" w:rsidRDefault="00F7025B" w:rsidP="00A52411">
      <w:pPr>
        <w:pStyle w:val="a4"/>
        <w:numPr>
          <w:ilvl w:val="0"/>
          <w:numId w:val="2"/>
        </w:numPr>
        <w:spacing w:before="100" w:beforeAutospacing="1" w:after="0" w:afterAutospacing="1" w:line="274" w:lineRule="exact"/>
        <w:ind w:right="20"/>
        <w:rPr>
          <w:rFonts w:ascii="Times New Roman" w:hAnsi="Times New Roman"/>
          <w:sz w:val="24"/>
          <w:szCs w:val="24"/>
        </w:rPr>
      </w:pPr>
      <w:r w:rsidRPr="00A52411">
        <w:rPr>
          <w:rFonts w:ascii="Times New Roman" w:hAnsi="Times New Roman"/>
          <w:sz w:val="24"/>
          <w:szCs w:val="24"/>
        </w:rPr>
        <w:t>Социальным педагогом и школьным психологом п</w:t>
      </w:r>
      <w:r w:rsidR="005013E5" w:rsidRPr="00A52411">
        <w:rPr>
          <w:rFonts w:ascii="Times New Roman" w:hAnsi="Times New Roman"/>
          <w:sz w:val="24"/>
          <w:szCs w:val="24"/>
        </w:rPr>
        <w:t>роведены личные беседы с учащимися по поводу выявления экстремистских наклонностей, агрессивности, воспитания толерантного поведения. В</w:t>
      </w:r>
      <w:r w:rsidRPr="00A52411">
        <w:rPr>
          <w:rFonts w:ascii="Times New Roman" w:hAnsi="Times New Roman"/>
          <w:sz w:val="24"/>
          <w:szCs w:val="24"/>
        </w:rPr>
        <w:t xml:space="preserve">о втором полугодии </w:t>
      </w:r>
      <w:proofErr w:type="gramStart"/>
      <w:r w:rsidRPr="00A52411">
        <w:rPr>
          <w:rFonts w:ascii="Times New Roman" w:hAnsi="Times New Roman"/>
          <w:sz w:val="24"/>
          <w:szCs w:val="24"/>
        </w:rPr>
        <w:t>в</w:t>
      </w:r>
      <w:r w:rsidR="005013E5" w:rsidRPr="00A52411">
        <w:rPr>
          <w:rFonts w:ascii="Times New Roman" w:hAnsi="Times New Roman"/>
          <w:sz w:val="24"/>
          <w:szCs w:val="24"/>
        </w:rPr>
        <w:t xml:space="preserve">  школах</w:t>
      </w:r>
      <w:proofErr w:type="gramEnd"/>
      <w:r w:rsidR="005013E5" w:rsidRPr="00A52411">
        <w:rPr>
          <w:rFonts w:ascii="Times New Roman" w:hAnsi="Times New Roman"/>
          <w:sz w:val="24"/>
          <w:szCs w:val="24"/>
        </w:rPr>
        <w:t xml:space="preserve"> была проведена  профилактическая  и информационная работа с     обучающимися и родителями по профилактике межэтнических отношений и интернет </w:t>
      </w:r>
      <w:r w:rsidR="005013E5" w:rsidRPr="00A52411">
        <w:rPr>
          <w:rFonts w:ascii="Times New Roman" w:hAnsi="Times New Roman"/>
          <w:sz w:val="24"/>
          <w:szCs w:val="24"/>
        </w:rPr>
        <w:lastRenderedPageBreak/>
        <w:t>безопасности;-«Инте</w:t>
      </w:r>
      <w:r w:rsidRPr="00A52411">
        <w:rPr>
          <w:rFonts w:ascii="Times New Roman" w:hAnsi="Times New Roman"/>
          <w:sz w:val="24"/>
          <w:szCs w:val="24"/>
        </w:rPr>
        <w:t>рнет-правила безопасности» (1-11</w:t>
      </w:r>
      <w:r w:rsidR="005013E5" w:rsidRPr="00A52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3E5" w:rsidRPr="00A52411">
        <w:rPr>
          <w:rFonts w:ascii="Times New Roman" w:hAnsi="Times New Roman"/>
          <w:sz w:val="24"/>
          <w:szCs w:val="24"/>
        </w:rPr>
        <w:t>кл</w:t>
      </w:r>
      <w:proofErr w:type="spellEnd"/>
      <w:r w:rsidR="005013E5" w:rsidRPr="00A52411">
        <w:rPr>
          <w:rFonts w:ascii="Times New Roman" w:hAnsi="Times New Roman"/>
          <w:sz w:val="24"/>
          <w:szCs w:val="24"/>
        </w:rPr>
        <w:t>)</w:t>
      </w:r>
      <w:r w:rsidR="00A52411" w:rsidRPr="00A52411">
        <w:rPr>
          <w:rFonts w:ascii="Times New Roman" w:hAnsi="Times New Roman"/>
          <w:sz w:val="24"/>
          <w:szCs w:val="24"/>
        </w:rPr>
        <w:t>; «</w:t>
      </w:r>
      <w:r w:rsidR="005013E5" w:rsidRPr="00A52411">
        <w:rPr>
          <w:rFonts w:ascii="Times New Roman" w:hAnsi="Times New Roman"/>
          <w:sz w:val="24"/>
          <w:szCs w:val="24"/>
        </w:rPr>
        <w:t>Осторожно терроризм</w:t>
      </w:r>
      <w:r w:rsidR="00A52411" w:rsidRPr="00A52411">
        <w:rPr>
          <w:rFonts w:ascii="Times New Roman" w:hAnsi="Times New Roman"/>
          <w:sz w:val="24"/>
          <w:szCs w:val="24"/>
        </w:rPr>
        <w:t>»</w:t>
      </w:r>
      <w:r w:rsidR="005013E5" w:rsidRPr="00A52411">
        <w:rPr>
          <w:rFonts w:ascii="Times New Roman" w:hAnsi="Times New Roman"/>
          <w:sz w:val="24"/>
          <w:szCs w:val="24"/>
        </w:rPr>
        <w:t xml:space="preserve">! (5-7 </w:t>
      </w:r>
      <w:proofErr w:type="spellStart"/>
      <w:r w:rsidR="005013E5" w:rsidRPr="00A52411">
        <w:rPr>
          <w:rFonts w:ascii="Times New Roman" w:hAnsi="Times New Roman"/>
          <w:sz w:val="24"/>
          <w:szCs w:val="24"/>
        </w:rPr>
        <w:t>кл</w:t>
      </w:r>
      <w:proofErr w:type="spellEnd"/>
      <w:r w:rsidR="005013E5" w:rsidRPr="00A52411">
        <w:rPr>
          <w:rFonts w:ascii="Times New Roman" w:hAnsi="Times New Roman"/>
          <w:sz w:val="24"/>
          <w:szCs w:val="24"/>
        </w:rPr>
        <w:t>)</w:t>
      </w:r>
      <w:r w:rsidR="00A52411" w:rsidRPr="00A52411">
        <w:rPr>
          <w:rFonts w:ascii="Times New Roman" w:hAnsi="Times New Roman"/>
          <w:sz w:val="24"/>
          <w:szCs w:val="24"/>
        </w:rPr>
        <w:t>; «Ч</w:t>
      </w:r>
      <w:r w:rsidR="005013E5" w:rsidRPr="00A52411">
        <w:rPr>
          <w:rFonts w:ascii="Times New Roman" w:hAnsi="Times New Roman"/>
          <w:sz w:val="24"/>
          <w:szCs w:val="24"/>
        </w:rPr>
        <w:t>то такое дружба</w:t>
      </w:r>
      <w:r w:rsidR="00A52411" w:rsidRPr="00A52411">
        <w:rPr>
          <w:rFonts w:ascii="Times New Roman" w:hAnsi="Times New Roman"/>
          <w:sz w:val="24"/>
          <w:szCs w:val="24"/>
        </w:rPr>
        <w:t>»</w:t>
      </w:r>
      <w:r w:rsidR="005013E5" w:rsidRPr="00A52411">
        <w:rPr>
          <w:rFonts w:ascii="Times New Roman" w:hAnsi="Times New Roman"/>
          <w:sz w:val="24"/>
          <w:szCs w:val="24"/>
        </w:rPr>
        <w:t xml:space="preserve">? (1-4 </w:t>
      </w:r>
      <w:proofErr w:type="spellStart"/>
      <w:r w:rsidR="005013E5" w:rsidRPr="00A52411">
        <w:rPr>
          <w:rFonts w:ascii="Times New Roman" w:hAnsi="Times New Roman"/>
          <w:sz w:val="24"/>
          <w:szCs w:val="24"/>
        </w:rPr>
        <w:t>кл</w:t>
      </w:r>
      <w:proofErr w:type="spellEnd"/>
      <w:r w:rsidR="005013E5" w:rsidRPr="00A52411">
        <w:rPr>
          <w:rFonts w:ascii="Times New Roman" w:hAnsi="Times New Roman"/>
          <w:sz w:val="24"/>
          <w:szCs w:val="24"/>
        </w:rPr>
        <w:t>)</w:t>
      </w:r>
    </w:p>
    <w:p w:rsidR="00F818D1" w:rsidRPr="00A52411" w:rsidRDefault="00F818D1" w:rsidP="00F818D1">
      <w:pPr>
        <w:pStyle w:val="a4"/>
        <w:spacing w:before="100" w:beforeAutospacing="1" w:after="0" w:afterAutospacing="1" w:line="274" w:lineRule="exact"/>
        <w:ind w:right="20"/>
        <w:rPr>
          <w:rFonts w:ascii="Times New Roman" w:hAnsi="Times New Roman"/>
          <w:sz w:val="24"/>
          <w:szCs w:val="24"/>
        </w:rPr>
      </w:pPr>
    </w:p>
    <w:p w:rsidR="005013E5" w:rsidRPr="00A52411" w:rsidRDefault="005013E5" w:rsidP="00A52411">
      <w:pPr>
        <w:pStyle w:val="a4"/>
        <w:numPr>
          <w:ilvl w:val="0"/>
          <w:numId w:val="3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A52411">
        <w:rPr>
          <w:rFonts w:ascii="Times New Roman" w:hAnsi="Times New Roman"/>
          <w:sz w:val="24"/>
          <w:szCs w:val="24"/>
        </w:rPr>
        <w:t>Оформлены информационные наглядные материалы стенда   "Против терроризма", «Что такое толерантность».</w:t>
      </w:r>
    </w:p>
    <w:p w:rsidR="005013E5" w:rsidRDefault="00A52411" w:rsidP="00A52411">
      <w:pPr>
        <w:spacing w:after="24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013E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В школьной библиотеке б</w:t>
      </w:r>
      <w:r w:rsidR="005013E5">
        <w:rPr>
          <w:rFonts w:ascii="Times New Roman" w:hAnsi="Times New Roman"/>
          <w:sz w:val="24"/>
          <w:szCs w:val="24"/>
        </w:rPr>
        <w:t xml:space="preserve">ыли </w:t>
      </w:r>
      <w:proofErr w:type="gramStart"/>
      <w:r w:rsidR="005013E5">
        <w:rPr>
          <w:rFonts w:ascii="Times New Roman" w:hAnsi="Times New Roman"/>
          <w:sz w:val="24"/>
          <w:szCs w:val="24"/>
        </w:rPr>
        <w:t>организованы  выставки</w:t>
      </w:r>
      <w:proofErr w:type="gramEnd"/>
      <w:r w:rsidR="005013E5">
        <w:rPr>
          <w:rFonts w:ascii="Times New Roman" w:hAnsi="Times New Roman"/>
          <w:sz w:val="24"/>
          <w:szCs w:val="24"/>
        </w:rPr>
        <w:t xml:space="preserve"> книг: "Мы – за здоровый образ жизни", "Правила дорожного движения", «Доброта спасёт мир», «Наша сила – в единстве».</w:t>
      </w:r>
    </w:p>
    <w:p w:rsidR="005013E5" w:rsidRPr="00A52411" w:rsidRDefault="005013E5" w:rsidP="00A52411">
      <w:pPr>
        <w:pStyle w:val="a4"/>
        <w:numPr>
          <w:ilvl w:val="0"/>
          <w:numId w:val="4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A52411">
        <w:rPr>
          <w:rFonts w:ascii="Times New Roman" w:hAnsi="Times New Roman"/>
          <w:sz w:val="24"/>
          <w:szCs w:val="24"/>
        </w:rPr>
        <w:t xml:space="preserve"> Включены в содержание учебных предметов (окружающий мир, обществознание, история и др.) темы по профилактике экстремистских проявлений, формированию законопослушного толерантного поведения обучающихся. </w:t>
      </w:r>
    </w:p>
    <w:p w:rsidR="005013E5" w:rsidRDefault="005013E5" w:rsidP="00A52411">
      <w:pPr>
        <w:numPr>
          <w:ilvl w:val="0"/>
          <w:numId w:val="4"/>
        </w:numPr>
        <w:spacing w:after="24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Состоялись профилактические беседы по классам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</w:p>
    <w:p w:rsidR="005013E5" w:rsidRDefault="005013E5" w:rsidP="00A52411">
      <w:pPr>
        <w:numPr>
          <w:ilvl w:val="0"/>
          <w:numId w:val="4"/>
        </w:numPr>
        <w:spacing w:after="24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Социальный педагог, классные руководители принимали участие в рейдах по местам массового пребывания подростков, по неблагополучным семьям (при необходимости).</w:t>
      </w:r>
    </w:p>
    <w:p w:rsidR="005013E5" w:rsidRDefault="005013E5" w:rsidP="00A52411">
      <w:pPr>
        <w:numPr>
          <w:ilvl w:val="0"/>
          <w:numId w:val="4"/>
        </w:numPr>
        <w:spacing w:after="24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Были проведены учебные тренировки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r w:rsidR="00A52411">
        <w:rPr>
          <w:rFonts w:ascii="Times New Roman" w:hAnsi="Times New Roman"/>
          <w:sz w:val="24"/>
          <w:szCs w:val="24"/>
        </w:rPr>
        <w:t xml:space="preserve">  эвакуации</w:t>
      </w:r>
      <w:proofErr w:type="gramEnd"/>
      <w:r w:rsidR="00A52411">
        <w:rPr>
          <w:rFonts w:ascii="Times New Roman" w:hAnsi="Times New Roman"/>
          <w:sz w:val="24"/>
          <w:szCs w:val="24"/>
        </w:rPr>
        <w:t xml:space="preserve"> (в апреле</w:t>
      </w:r>
      <w:r>
        <w:rPr>
          <w:rFonts w:ascii="Times New Roman" w:hAnsi="Times New Roman"/>
          <w:sz w:val="24"/>
          <w:szCs w:val="24"/>
        </w:rPr>
        <w:t xml:space="preserve"> месяце).</w:t>
      </w:r>
    </w:p>
    <w:p w:rsidR="005013E5" w:rsidRDefault="005013E5" w:rsidP="00A52411">
      <w:pPr>
        <w:numPr>
          <w:ilvl w:val="0"/>
          <w:numId w:val="4"/>
        </w:numPr>
        <w:spacing w:after="24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Отсутствие  проявлений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экстремистского характера среди учащихся школы  свидетельствует об успешности предпринимаемой профилактической работы. </w:t>
      </w:r>
    </w:p>
    <w:p w:rsidR="00083B88" w:rsidRPr="00083B88" w:rsidRDefault="000C6A1B" w:rsidP="00083B88">
      <w:pPr>
        <w:pStyle w:val="a4"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Методическое обеспечение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83B88">
        <w:rPr>
          <w:rFonts w:ascii="Times New Roman" w:hAnsi="Times New Roman"/>
          <w:sz w:val="24"/>
          <w:szCs w:val="24"/>
        </w:rPr>
        <w:t>I.Нормативно</w:t>
      </w:r>
      <w:proofErr w:type="spellEnd"/>
      <w:r w:rsidRPr="00083B88">
        <w:rPr>
          <w:rFonts w:ascii="Times New Roman" w:hAnsi="Times New Roman"/>
          <w:sz w:val="24"/>
          <w:szCs w:val="24"/>
        </w:rPr>
        <w:t>-правовые акты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t>1. Конституция Российской Федерации от 12.12.1993 г. // Российская газета. 1993. № 237.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t>2. Уголовный кодекс Российской Федерации от 13.06.1996 г. № 63-ФЗ (в ред. от 13.02.2009) // Собрание законодательства РФ. 1996. № 25. Ст. 2954.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t>3. Уголовно-процессуальный кодекс Российской Федерации от 18.12.2001 г. № 174-ФЗ (в ред. от 30.12.2008) // Собрание законодательства РФ. 2001. № 52 (ч. I). Ст. 4921.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t>4. Уголовно-исполнительный кодекс Российской Федерации от 08.01.1997 г. № 1-ФЗ (в ред. от 14.02.2009) // Собрание законодательства РФ. 1997. № 2. Ст. 198.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t>5. Кодекс Российской Федерации об административных правонарушениях от 30.12.2001 г. № 195-ФЗ (в ред. от 30.12.2008) // Собрание законодательства РФ. 2002. № 1 (ч. 1). Ст. 1.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t>6. Федеральный закон от 27.07.2006 г. № 148-ФЗ "О внесении изменений в статьи 1 и 15 Федерального закона "О противодействии экстремистской деятельности" // Собрание законодательства РФ. 2006. № 31 (1 ч.). Ст.3447.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lastRenderedPageBreak/>
        <w:t>7. Федеральный закон от 25.07.2002 г. № 114-ФЗ «О противодействии экстремистской деятельности» (в ред. от 29.04.2008) // Собрание законодательства РФ. 2002. № 30. Ст. 3031.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t>8. Федеральный закон от 25.07.2002 г. №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(в ред. от 02.03.2007) // Собрание законодательства РФ. 2002. № 30. Ст. 3029.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83B88">
        <w:rPr>
          <w:rFonts w:ascii="Times New Roman" w:hAnsi="Times New Roman"/>
          <w:sz w:val="24"/>
          <w:szCs w:val="24"/>
        </w:rPr>
        <w:t>II.Научная</w:t>
      </w:r>
      <w:proofErr w:type="spellEnd"/>
      <w:r w:rsidRPr="00083B88">
        <w:rPr>
          <w:rFonts w:ascii="Times New Roman" w:hAnsi="Times New Roman"/>
          <w:sz w:val="24"/>
          <w:szCs w:val="24"/>
        </w:rPr>
        <w:t xml:space="preserve"> литература и материалы периодической печати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083B88">
        <w:rPr>
          <w:rFonts w:ascii="Times New Roman" w:hAnsi="Times New Roman"/>
          <w:sz w:val="24"/>
          <w:szCs w:val="24"/>
        </w:rPr>
        <w:t>Бааль</w:t>
      </w:r>
      <w:proofErr w:type="spellEnd"/>
      <w:r w:rsidRPr="00083B88">
        <w:rPr>
          <w:rFonts w:ascii="Times New Roman" w:hAnsi="Times New Roman"/>
          <w:sz w:val="24"/>
          <w:szCs w:val="24"/>
        </w:rPr>
        <w:t xml:space="preserve"> Н.Б. Молодежные экстремистские организации в постсоветской России // История государства и права. 2007. № 11. С. 26.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083B88">
        <w:rPr>
          <w:rFonts w:ascii="Times New Roman" w:hAnsi="Times New Roman"/>
          <w:sz w:val="24"/>
          <w:szCs w:val="24"/>
        </w:rPr>
        <w:t>Бааль</w:t>
      </w:r>
      <w:proofErr w:type="spellEnd"/>
      <w:r w:rsidRPr="00083B88">
        <w:rPr>
          <w:rFonts w:ascii="Times New Roman" w:hAnsi="Times New Roman"/>
          <w:sz w:val="24"/>
          <w:szCs w:val="24"/>
        </w:rPr>
        <w:t xml:space="preserve"> Н.Б. Социально-философский анализ развития молодежных экстремистских организаций в постсоветской России // История государства и права. 2008. № 18. 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083B88">
        <w:rPr>
          <w:rFonts w:ascii="Times New Roman" w:hAnsi="Times New Roman"/>
          <w:sz w:val="24"/>
          <w:szCs w:val="24"/>
        </w:rPr>
        <w:t>Верховский</w:t>
      </w:r>
      <w:proofErr w:type="spellEnd"/>
      <w:r w:rsidRPr="00083B88">
        <w:rPr>
          <w:rFonts w:ascii="Times New Roman" w:hAnsi="Times New Roman"/>
          <w:sz w:val="24"/>
          <w:szCs w:val="24"/>
        </w:rPr>
        <w:t xml:space="preserve"> А. Цена ненависти. Национализм в России и противодействие расистским преступлениям. М., </w:t>
      </w:r>
      <w:proofErr w:type="spellStart"/>
      <w:r w:rsidRPr="00083B88">
        <w:rPr>
          <w:rFonts w:ascii="Times New Roman" w:hAnsi="Times New Roman"/>
          <w:sz w:val="24"/>
          <w:szCs w:val="24"/>
        </w:rPr>
        <w:t>Эксмо</w:t>
      </w:r>
      <w:proofErr w:type="spellEnd"/>
      <w:r w:rsidRPr="00083B88">
        <w:rPr>
          <w:rFonts w:ascii="Times New Roman" w:hAnsi="Times New Roman"/>
          <w:sz w:val="24"/>
          <w:szCs w:val="24"/>
        </w:rPr>
        <w:t>. 2009. - 584 с.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083B88">
        <w:rPr>
          <w:rFonts w:ascii="Times New Roman" w:hAnsi="Times New Roman"/>
          <w:sz w:val="24"/>
          <w:szCs w:val="24"/>
        </w:rPr>
        <w:t>Каламаркян</w:t>
      </w:r>
      <w:proofErr w:type="spellEnd"/>
      <w:r w:rsidRPr="00083B88">
        <w:rPr>
          <w:rFonts w:ascii="Times New Roman" w:hAnsi="Times New Roman"/>
          <w:sz w:val="24"/>
          <w:szCs w:val="24"/>
        </w:rPr>
        <w:t xml:space="preserve"> М.А. Юридические гарантии прав личности в Российской Федерации (по материалам «круглого стола») // Государство и право. 2000. № 11. С. 27.</w:t>
      </w:r>
    </w:p>
    <w:p w:rsidR="00083B88" w:rsidRPr="00083B88" w:rsidRDefault="00083B88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83B88">
        <w:rPr>
          <w:rFonts w:ascii="Times New Roman" w:hAnsi="Times New Roman"/>
          <w:sz w:val="24"/>
          <w:szCs w:val="24"/>
        </w:rPr>
        <w:t>I/</w:t>
      </w:r>
      <w:proofErr w:type="gramStart"/>
      <w:r w:rsidRPr="00083B88">
        <w:rPr>
          <w:rFonts w:ascii="Times New Roman" w:hAnsi="Times New Roman"/>
          <w:sz w:val="24"/>
          <w:szCs w:val="24"/>
        </w:rPr>
        <w:t>/.Методические</w:t>
      </w:r>
      <w:proofErr w:type="gramEnd"/>
      <w:r w:rsidRPr="00083B88">
        <w:rPr>
          <w:rFonts w:ascii="Times New Roman" w:hAnsi="Times New Roman"/>
          <w:sz w:val="24"/>
          <w:szCs w:val="24"/>
        </w:rPr>
        <w:t xml:space="preserve"> рекомендации </w:t>
      </w:r>
    </w:p>
    <w:p w:rsidR="00083B88" w:rsidRPr="00083B88" w:rsidRDefault="000C6A1B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83B88" w:rsidRPr="00083B88">
        <w:rPr>
          <w:rFonts w:ascii="Times New Roman" w:hAnsi="Times New Roman"/>
          <w:sz w:val="24"/>
          <w:szCs w:val="24"/>
        </w:rPr>
        <w:t>. Диски и интернет ресурсы</w:t>
      </w:r>
      <w:r>
        <w:rPr>
          <w:rFonts w:ascii="Times New Roman" w:hAnsi="Times New Roman"/>
          <w:sz w:val="24"/>
          <w:szCs w:val="24"/>
        </w:rPr>
        <w:t xml:space="preserve"> с методическими рекомендациями по профилактике экстремизма и </w:t>
      </w:r>
      <w:proofErr w:type="gramStart"/>
      <w:r>
        <w:rPr>
          <w:rFonts w:ascii="Times New Roman" w:hAnsi="Times New Roman"/>
          <w:sz w:val="24"/>
          <w:szCs w:val="24"/>
        </w:rPr>
        <w:t>терроризма.</w:t>
      </w:r>
      <w:r w:rsidR="00083B88" w:rsidRPr="00083B88">
        <w:rPr>
          <w:rFonts w:ascii="Times New Roman" w:hAnsi="Times New Roman"/>
          <w:sz w:val="24"/>
          <w:szCs w:val="24"/>
        </w:rPr>
        <w:t>.</w:t>
      </w:r>
      <w:proofErr w:type="gramEnd"/>
    </w:p>
    <w:p w:rsidR="00083B88" w:rsidRPr="00083B88" w:rsidRDefault="000C6A1B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83B88" w:rsidRPr="00083B88">
        <w:rPr>
          <w:rFonts w:ascii="Times New Roman" w:hAnsi="Times New Roman"/>
          <w:sz w:val="24"/>
          <w:szCs w:val="24"/>
        </w:rPr>
        <w:t xml:space="preserve">. Дополнительная образовательная программа «Гражданское население в противодействии распространению </w:t>
      </w:r>
      <w:proofErr w:type="spellStart"/>
      <w:r w:rsidR="00083B88" w:rsidRPr="00083B88">
        <w:rPr>
          <w:rFonts w:ascii="Times New Roman" w:hAnsi="Times New Roman"/>
          <w:sz w:val="24"/>
          <w:szCs w:val="24"/>
        </w:rPr>
        <w:t>идеалогии</w:t>
      </w:r>
      <w:proofErr w:type="spellEnd"/>
      <w:r w:rsidR="00083B88" w:rsidRPr="00083B88">
        <w:rPr>
          <w:rFonts w:ascii="Times New Roman" w:hAnsi="Times New Roman"/>
          <w:sz w:val="24"/>
          <w:szCs w:val="24"/>
        </w:rPr>
        <w:t xml:space="preserve"> терроризма» / Москва 2015/</w:t>
      </w:r>
    </w:p>
    <w:p w:rsidR="00083B88" w:rsidRPr="00083B88" w:rsidRDefault="000C6A1B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83B88" w:rsidRPr="00083B88">
        <w:rPr>
          <w:rFonts w:ascii="Times New Roman" w:hAnsi="Times New Roman"/>
          <w:sz w:val="24"/>
          <w:szCs w:val="24"/>
        </w:rPr>
        <w:t>.По проведению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083B88" w:rsidRPr="00083B88">
        <w:rPr>
          <w:rFonts w:ascii="Times New Roman" w:hAnsi="Times New Roman"/>
          <w:sz w:val="24"/>
          <w:szCs w:val="24"/>
        </w:rPr>
        <w:t>информационн</w:t>
      </w:r>
      <w:r>
        <w:rPr>
          <w:rFonts w:ascii="Times New Roman" w:hAnsi="Times New Roman"/>
          <w:sz w:val="24"/>
          <w:szCs w:val="24"/>
        </w:rPr>
        <w:t>о</w:t>
      </w:r>
      <w:r w:rsidR="00083B88" w:rsidRPr="00083B88">
        <w:rPr>
          <w:rFonts w:ascii="Times New Roman" w:hAnsi="Times New Roman"/>
          <w:sz w:val="24"/>
          <w:szCs w:val="24"/>
        </w:rPr>
        <w:t>-разъяснительной работы с родителями, направленной на профилактику идеологии экстремизма.</w:t>
      </w:r>
    </w:p>
    <w:p w:rsidR="00083B88" w:rsidRPr="00083B88" w:rsidRDefault="000C6A1B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083B88" w:rsidRPr="00083B88">
        <w:rPr>
          <w:rFonts w:ascii="Times New Roman" w:hAnsi="Times New Roman"/>
          <w:sz w:val="24"/>
          <w:szCs w:val="24"/>
        </w:rPr>
        <w:t>. По разработке дополнительных общеобразовательных программ в Курганской области.</w:t>
      </w:r>
    </w:p>
    <w:p w:rsidR="00083B88" w:rsidRPr="00083B88" w:rsidRDefault="000C6A1B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083B88" w:rsidRPr="00083B88">
        <w:rPr>
          <w:rFonts w:ascii="Times New Roman" w:hAnsi="Times New Roman"/>
          <w:sz w:val="24"/>
          <w:szCs w:val="24"/>
        </w:rPr>
        <w:t>.Профилактика подросткового вандализма / ИРОСТ Курган 2017/</w:t>
      </w:r>
    </w:p>
    <w:p w:rsidR="00083B88" w:rsidRPr="00083B88" w:rsidRDefault="000C6A1B" w:rsidP="00083B8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83B88" w:rsidRPr="00083B88">
        <w:rPr>
          <w:rFonts w:ascii="Times New Roman" w:hAnsi="Times New Roman"/>
          <w:sz w:val="24"/>
          <w:szCs w:val="24"/>
        </w:rPr>
        <w:t>.По проведению мероприятий «Уроки доброты» по пониманию инвалидности и формированию толерантных установок. / Москва 2017/.</w:t>
      </w:r>
    </w:p>
    <w:p w:rsidR="005013E5" w:rsidRDefault="005013E5" w:rsidP="00A52411"/>
    <w:sectPr w:rsidR="005013E5" w:rsidSect="00362A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C60"/>
    <w:multiLevelType w:val="hybridMultilevel"/>
    <w:tmpl w:val="E520B2B2"/>
    <w:lvl w:ilvl="0" w:tplc="275428F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1AB8"/>
    <w:multiLevelType w:val="hybridMultilevel"/>
    <w:tmpl w:val="A1B40B0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7FC0"/>
    <w:multiLevelType w:val="hybridMultilevel"/>
    <w:tmpl w:val="9D12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86CF5"/>
    <w:multiLevelType w:val="hybridMultilevel"/>
    <w:tmpl w:val="45F2C1F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6E"/>
    <w:rsid w:val="00083B88"/>
    <w:rsid w:val="000C6A1B"/>
    <w:rsid w:val="003E16DA"/>
    <w:rsid w:val="004A4EA3"/>
    <w:rsid w:val="005013E5"/>
    <w:rsid w:val="006C26D4"/>
    <w:rsid w:val="007B15F8"/>
    <w:rsid w:val="00A52411"/>
    <w:rsid w:val="00B401D4"/>
    <w:rsid w:val="00C64A6E"/>
    <w:rsid w:val="00DE3659"/>
    <w:rsid w:val="00F7025B"/>
    <w:rsid w:val="00F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E6D5"/>
  <w15:chartTrackingRefBased/>
  <w15:docId w15:val="{A64CB063-10AD-4F2E-8C3E-2B83941B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013E5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013E5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List Paragraph"/>
    <w:basedOn w:val="a"/>
    <w:uiPriority w:val="34"/>
    <w:qFormat/>
    <w:rsid w:val="00A5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dcterms:created xsi:type="dcterms:W3CDTF">2021-05-14T17:12:00Z</dcterms:created>
  <dcterms:modified xsi:type="dcterms:W3CDTF">2021-05-15T04:40:00Z</dcterms:modified>
</cp:coreProperties>
</file>